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FF1448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593FC9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593FC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593FC9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93FC9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93FC9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93FC9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93FC9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93FC9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93FC9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93FC9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93FC9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93FC9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93FC9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93FC9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93FC9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93FC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93FC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93FC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593FC9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93FC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593FC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593FC9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593FC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593FC9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93FC9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593FC9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593FC9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Pr="00063104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https://portuaria.gob.do/wp-content/uploads/sites/2/2022/01/ESTADISTICAS-SOLICITUDES-RECIBIDAS-OAI-Octubre-Diciembre-2021.pdf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030815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0308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030815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  <w:r w:rsidR="005C2FDE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593FC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593FC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030815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https://portuaria.gob.do/transparencia/oficina-de-libre-acceso-a-la-informacion/indice-de-transparencia-estandarizado/reporte-de-evaluacion-del-it-estandarizado/reporte-2022/</w:t>
              </w:r>
            </w:hyperlink>
            <w:r w:rsidR="0003081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03081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593FC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593FC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593FC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593FC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https://portuaria.gob.do/wp-content/uploads/sites/2/2022/02/INFORME-EVALUACION-POA-Semestre-Julio-Diciembre-2021-1.pdf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E4D1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593FC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593FC9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5574EA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https://portuaria.gob.do/wp-content/uploads/sites/2/2022/02/BOLETIN-PORTUARIO-Enero-2022.pdf</w:t>
              </w:r>
            </w:hyperlink>
            <w:r w:rsidR="00557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5574E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DA65B4" w:rsidRPr="002A7A38" w:rsidRDefault="00593FC9" w:rsidP="00DA65B4">
            <w:pPr>
              <w:jc w:val="both"/>
              <w:rPr>
                <w:b/>
                <w:sz w:val="20"/>
                <w:szCs w:val="20"/>
              </w:rPr>
            </w:pPr>
            <w:hyperlink r:id="rId86" w:history="1">
              <w:r w:rsidR="005574EA" w:rsidRPr="00017803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https://portuaria.gob.do/wp-content/uploads/sites/2/2022/02/ESTADISTICAS-INSTITUCIONALES-TRIMESTRE-OCTUBRE-DICIEMBRE-2021.pdf</w:t>
              </w:r>
            </w:hyperlink>
            <w:r w:rsidR="005574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DE4D1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593FC9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593FC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581EBF" w:rsidRDefault="00593FC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https://portuaria.gob.do/wp-content/uploads/sites/2/2022/01/INFORME-ESTADISTICO-TRIMESTRAL-DEL-311-OCTUBRE-DICIEMBRE-2021.pdf</w:t>
              </w:r>
            </w:hyperlink>
            <w:r w:rsidR="00C55873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DE4D1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593FC9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593FC9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593FC9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593FC9" w:rsidP="00DE4D18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593FC9" w:rsidP="00DE4D1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https://portuaria.gob.do/transparencia/presupuestos/ejecucion-de-presupuesto/2022-2/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2D64C5" w:rsidRDefault="005574EA" w:rsidP="00DE4D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593FC9" w:rsidP="00DE4D18">
            <w:pPr>
              <w:rPr>
                <w:sz w:val="20"/>
                <w:szCs w:val="20"/>
              </w:rPr>
            </w:pPr>
            <w:hyperlink r:id="rId9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E4D18" w:rsidP="00DE4D18">
            <w:pPr>
              <w:jc w:val="center"/>
              <w:rPr>
                <w:b/>
                <w:lang w:val="es-ES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https://portuaria.gob.do/wp-content/uploads/sites/2/2022/02/Nominas-de-Empleados-Fijos-Enero-2022.pdf</w:t>
              </w:r>
            </w:hyperlink>
            <w:r w:rsidR="00401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01C2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https://portuaria.gob.do/transparencia/recursos-humano/jubilaciones-pensiones-y-retiros/2022-2/</w:t>
              </w:r>
            </w:hyperlink>
            <w:r w:rsidR="00401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401C2D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593FC9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593FC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593FC9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593FC9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B64FD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475D7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593FC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593FC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401C2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593FC9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FF144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01C2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593FC9" w:rsidP="00B64FD1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401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01C2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593FC9" w:rsidP="00B64FD1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857D7D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401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01C2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593FC9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892247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https://portuaria.gob.do/transparencia/compras-y-contrataciones-publicas/comparaciones-de-precios/2022-2/enero/</w:t>
              </w:r>
            </w:hyperlink>
            <w:r w:rsidR="00892247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01C2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066B5C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066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066B5C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593FC9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892247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https://portuaria.gob.do/transparencia/compras-y-contrataciones-publicas/compras-menores/2022-2/enero/</w:t>
              </w:r>
            </w:hyperlink>
            <w:r w:rsidR="0089224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066B5C" w:rsidP="00B64FD1">
            <w:pPr>
              <w:jc w:val="center"/>
              <w:rPr>
                <w:b/>
              </w:rPr>
            </w:pPr>
            <w:r w:rsidRPr="00066B5C">
              <w:rPr>
                <w:b/>
              </w:rPr>
              <w:t xml:space="preserve">Enero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066B5C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https://portuaria.gob.do/wp-content/uploads/sites/2/2022/02/Compras-por-Debajo-del-Umbral-Enero-2022.pdf</w:t>
              </w:r>
            </w:hyperlink>
            <w:r w:rsidR="00066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066B5C" w:rsidP="00066B5C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066B5C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</w:t>
              </w:r>
            </w:hyperlink>
            <w:r w:rsidR="00066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066B5C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64FD1" w:rsidRPr="009306EC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1F5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9306EC" w:rsidRDefault="001F5C7A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B64FD1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593FC9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1F5C7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1F5C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593FC9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1F5C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1F5C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593FC9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https://portuaria.gob.do/transparencia/compras-y-contrataciones-publicas/otros-casos-de-excepcion/2022-2/enero/</w:t>
              </w:r>
            </w:hyperlink>
            <w:r w:rsidR="001F5C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1F5C7A" w:rsidP="00B64FD1">
            <w:pPr>
              <w:jc w:val="center"/>
              <w:rPr>
                <w:b/>
              </w:rPr>
            </w:pPr>
            <w:r w:rsidRPr="001B2690">
              <w:rPr>
                <w:b/>
              </w:rPr>
              <w:t xml:space="preserve">Enero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593FC9" w:rsidP="00B64FD1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B64FD1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B64FD1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D00CFB" w:rsidRDefault="00593FC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https://portuaria.gob.do/transparencia/compras-y-contrataciones-publicas/relacion-de-estado-de-cuentas-de-suplidores/cuentas-por-pagar/2022-2/</w:t>
              </w:r>
            </w:hyperlink>
            <w:r w:rsidR="001F5C7A">
              <w:rPr>
                <w:sz w:val="20"/>
                <w:szCs w:val="20"/>
              </w:rPr>
              <w:t xml:space="preserve"> </w:t>
            </w:r>
            <w:hyperlink r:id="rId120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https://portuaria.gob.do/transparencia/compras-y-contrataciones-publicas/relacion-de-estado-de-cuentas-de-suplidores/pago-a-proveedores/2022-2/</w:t>
              </w:r>
            </w:hyperlink>
            <w:r w:rsidR="001F5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1B2690" w:rsidP="00B64FD1">
            <w:pPr>
              <w:jc w:val="center"/>
              <w:rPr>
                <w:b/>
              </w:rPr>
            </w:pPr>
            <w:r w:rsidRPr="001B2690">
              <w:rPr>
                <w:b/>
              </w:rPr>
              <w:t>Enero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4F1879" w:rsidP="0034539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hyperlink r:id="rId121" w:history="1">
              <w:r w:rsidR="004866D6" w:rsidRPr="00B9133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866D6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593FC9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1B2690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593FC9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https://portuaria.gob.do/wp-content/uploads/sites/2/2022/03/BALANCE-GENERAL-ENERO-2022.pdf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1B2690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FF144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4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https://portuaria.gob.do/wp-content/uploads/sites/2/2022/03/Informe-de-Cuentas-por-Pagar-Enero-2022.pdf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1B2690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593FC9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https://portuaria.gob.do/wp-content/uploads/sites/2/2022/03/Ejecucion-Presupuestaria-Enero-2022.pdf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1B2690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593FC9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6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593FC9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723AD4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593FC9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https://portuaria.gob.do/wp-content/uploads/sites/2/2022/01/Relacion-de-Activos-Fijos-Julio-Diciembre-2021.pdf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FF1448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593FC9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593FC9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723AD4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https://portuaria.gob.do/transparencia/finanza/inventario-en-almacen/2022-2/</w:t>
              </w:r>
            </w:hyperlink>
            <w:r w:rsidR="00723A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B64FD1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593FC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1B5540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B64FD1">
              <w:rPr>
                <w:b/>
                <w:lang w:val="es-ES"/>
              </w:rPr>
              <w:t>Diciembre</w:t>
            </w:r>
            <w:r w:rsidR="00B64FD1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593FC9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593FC9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3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593FC9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593FC9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593FC9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FF1448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593FC9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B5911" w:rsidRDefault="00FF1448" w:rsidP="008025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FF1448" w:rsidRPr="00177C02" w:rsidRDefault="00FF1448" w:rsidP="008025B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8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9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40"/>
      <w:footerReference w:type="default" r:id="rId14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49" w:rsidRDefault="00545A49" w:rsidP="00A17ADE">
      <w:pPr>
        <w:spacing w:after="0" w:line="240" w:lineRule="auto"/>
      </w:pPr>
      <w:r>
        <w:separator/>
      </w:r>
    </w:p>
  </w:endnote>
  <w:endnote w:type="continuationSeparator" w:id="0">
    <w:p w:rsidR="00545A49" w:rsidRDefault="00545A4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FF1448" w:rsidRDefault="00FF14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C9" w:rsidRPr="00593FC9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FF1448" w:rsidRDefault="00FF1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49" w:rsidRDefault="00545A49" w:rsidP="00A17ADE">
      <w:pPr>
        <w:spacing w:after="0" w:line="240" w:lineRule="auto"/>
      </w:pPr>
      <w:r>
        <w:separator/>
      </w:r>
    </w:p>
  </w:footnote>
  <w:footnote w:type="continuationSeparator" w:id="0">
    <w:p w:rsidR="00545A49" w:rsidRDefault="00545A4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48" w:rsidRDefault="00FF1448" w:rsidP="0086313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F1448" w:rsidRDefault="00FF144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FF1448" w:rsidRDefault="00FF1448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FF1448" w:rsidRDefault="00FF1448" w:rsidP="00863138">
    <w:pPr>
      <w:pStyle w:val="Encabezado"/>
    </w:pPr>
  </w:p>
  <w:p w:rsidR="00FF1448" w:rsidRDefault="00FF1448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5A49"/>
    <w:rsid w:val="0054743A"/>
    <w:rsid w:val="00547CE7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3FC9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2-2/enero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2/Memoria-Institucional-APORDOM-ano-2021.pdf" TargetMode="External"/><Relationship Id="rId138" Type="http://schemas.openxmlformats.org/officeDocument/2006/relationships/hyperlink" Target="mailto:mrichardson@portuaria.gob.do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1/ESTADISTICAS-SOLICITUDES-RECIBIDAS-OAI-Octubre-Dic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2/03/BALANCE-GENERAL-ENERO-2022.pdf" TargetMode="External"/><Relationship Id="rId128" Type="http://schemas.openxmlformats.org/officeDocument/2006/relationships/hyperlink" Target="https://portuaria.gob.do/wp-content/uploads/sites/2/2022/01/Relacion-de-Activos-Fijos-Julio-Diciem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PRESUPUEST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micro-pequenas-y-medianas-empresas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hyperlink" Target="mailto:oai@portuaria.gob.do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2/02/BOLETIN-PORTUARIO-Enero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2/02/PACC-2022-APORDOM.pdf" TargetMode="External"/><Relationship Id="rId108" Type="http://schemas.openxmlformats.org/officeDocument/2006/relationships/hyperlink" Target="https://portuaria.gob.do/transparencia/compras-y-contrataciones-publicas/sorteos-de-obras/2022-2/" TargetMode="External"/><Relationship Id="rId124" Type="http://schemas.openxmlformats.org/officeDocument/2006/relationships/hyperlink" Target="https://portuaria.gob.do/wp-content/uploads/sites/2/2022/03/Informe-de-Cuentas-por-Pagar-Enero-2022.pdf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2/02/Nominas-de-Empleados-Fijos-Enero-2022.pdf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excepcion/" TargetMode="External"/><Relationship Id="rId119" Type="http://schemas.openxmlformats.org/officeDocument/2006/relationships/hyperlink" Target="https://portuaria.gob.do/transparencia/compras-y-contrataciones-publicas/relacion-de-estado-de-cuentas-de-suplidores/cuentas-por-pagar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wp-content/uploads/sites/2/2022/02/ESTADISTICAS-INSTITUCIONALES-TRIMESTRE-OCTUBRE-DICIEMBRE-2021.pdf" TargetMode="External"/><Relationship Id="rId130" Type="http://schemas.openxmlformats.org/officeDocument/2006/relationships/hyperlink" Target="https://portuaria.gob.do/transparencia/finanza/inventario-en-almacen/2022-2/" TargetMode="External"/><Relationship Id="rId135" Type="http://schemas.openxmlformats.org/officeDocument/2006/relationships/hyperlink" Target="https://portuaria.gob.do/wp-content/uploads/sites/2/2021/09/Ley-70-70-Que-crea-la-autoridad-portuaria-dominicana.pdf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araciones-de-precios/2022-2/ener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transparencia/recursos-humano/jubilaciones-pensiones-y-retiros/2022-2/" TargetMode="External"/><Relationship Id="rId104" Type="http://schemas.openxmlformats.org/officeDocument/2006/relationships/hyperlink" Target="https://portuaria.gob.do/transparencia/compras-y-contrataciones-publicas/licitaciones-publicas-nacionales-e-internacionales/2022-2/" TargetMode="External"/><Relationship Id="rId120" Type="http://schemas.openxmlformats.org/officeDocument/2006/relationships/hyperlink" Target="https://portuaria.gob.do/transparencia/compras-y-contrataciones-publicas/relacion-de-estado-de-cuentas-de-suplidores/pago-a-proveedores/2022-2/" TargetMode="External"/><Relationship Id="rId125" Type="http://schemas.openxmlformats.org/officeDocument/2006/relationships/hyperlink" Target="https://portuaria.gob.do/wp-content/uploads/sites/2/2022/03/Ejecucion-Presupuestaria-Enero-2022.pdf" TargetMode="External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2/Presupuesto-Aprobado-APORDOM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2022-2/" TargetMode="External"/><Relationship Id="rId115" Type="http://schemas.openxmlformats.org/officeDocument/2006/relationships/hyperlink" Target="https://portuaria.gob.do/transparencia/compras-y-contrataciones-publicas/emergencia-nacional/2022-2/" TargetMode="External"/><Relationship Id="rId131" Type="http://schemas.openxmlformats.org/officeDocument/2006/relationships/hyperlink" Target="https://portuaria.gob.do/transparencia/datos-abierto/" TargetMode="External"/><Relationship Id="rId136" Type="http://schemas.openxmlformats.org/officeDocument/2006/relationships/hyperlink" Target="https://portuaria.gob.do/transparencia/consultas-publicas/procesos-de-consultas-abiertas/2022-2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INFORME-EVALUACION-POA-Semestre-Julio-Diciembre-2021-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transparencia/proyectos-y-programas/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" TargetMode="External"/><Relationship Id="rId137" Type="http://schemas.openxmlformats.org/officeDocument/2006/relationships/hyperlink" Target="https://portuaria.gob.do/transparencia/consultas-publicas/relacion-de-consultas-publicas/2022-2/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portuaria.gob.do/transparencia/compras-y-contrataciones-publicas/compras-menores/2022-2/enero/" TargetMode="External"/><Relationship Id="rId132" Type="http://schemas.openxmlformats.org/officeDocument/2006/relationships/hyperlink" Target="https://portuaria.gob.do/wp-content/uploads/sites/2/2021/11/Jubilaciones-Pensiones-y-Retiros-Octubre-2021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licitaciones-restringidas/2022-2/" TargetMode="External"/><Relationship Id="rId127" Type="http://schemas.openxmlformats.org/officeDocument/2006/relationships/hyperlink" Target="https://portuaria.gob.do/transparencia/finanza/informes-de-auditorias/2022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2/" TargetMode="External"/><Relationship Id="rId94" Type="http://schemas.openxmlformats.org/officeDocument/2006/relationships/hyperlink" Target="https://portuaria.gob.do/transparencia/presupuestos/ejecucion-de-presupuesto/2022-2/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2-2/" TargetMode="External"/><Relationship Id="rId122" Type="http://schemas.openxmlformats.org/officeDocument/2006/relationships/hyperlink" Target="https://portuaria.gob.do/wp-content/uploads/sites/2/2021/12/Estado-de-Recaudacion-e-Inversion-de-las-Rentas-ERIR.pdf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2/01/INFORME-ESTADISTICO-TRIMESTRAL-DEL-311-OCTUBRE-DICIEMBRE-2021.pdf" TargetMode="External"/><Relationship Id="rId112" Type="http://schemas.openxmlformats.org/officeDocument/2006/relationships/hyperlink" Target="https://portuaria.gob.do/wp-content/uploads/sites/2/2022/02/Compras-por-Debajo-del-Umbral-Enero-2022.pdf" TargetMode="External"/><Relationship Id="rId133" Type="http://schemas.openxmlformats.org/officeDocument/2006/relationships/hyperlink" Target="https://portuaria.gob.do/wp-content/uploads/sites/2/2021/11/COMPROMISO-ETICO-DIRECTOR-EJECUTIVO-JLRJ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9618-2C70-4607-88DD-7B7DD9B3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6238</Words>
  <Characters>35558</Characters>
  <Application>Microsoft Office Word</Application>
  <DocSecurity>4</DocSecurity>
  <Lines>296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Lenovo</cp:lastModifiedBy>
  <cp:revision>2</cp:revision>
  <cp:lastPrinted>2022-01-15T01:36:00Z</cp:lastPrinted>
  <dcterms:created xsi:type="dcterms:W3CDTF">2022-03-19T15:44:00Z</dcterms:created>
  <dcterms:modified xsi:type="dcterms:W3CDTF">2022-03-19T15:44:00Z</dcterms:modified>
</cp:coreProperties>
</file>