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yperlink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yperlink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yperlink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69D9F83B" w:rsidR="0046741C" w:rsidRPr="003B5307" w:rsidRDefault="00A23EA1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4B1270">
              <w:rPr>
                <w:b/>
                <w:lang w:val="es-ES"/>
              </w:rPr>
              <w:t xml:space="preserve"> </w:t>
            </w:r>
            <w:r w:rsidR="00606842">
              <w:rPr>
                <w:b/>
                <w:lang w:val="es-ES"/>
              </w:rPr>
              <w:t>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000000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000000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3CBEDB2F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000000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000000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000000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000000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000000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000000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000000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00000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000000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000000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000000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475D72"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yperlink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sobre Procedimiento para la Contratación de firmas de Auditorias Privadas 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000000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000000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yperlink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000000" w:rsidP="006856B7">
            <w:pPr>
              <w:jc w:val="both"/>
            </w:pPr>
            <w:hyperlink r:id="rId70" w:history="1">
              <w:r w:rsidR="00AD3F87" w:rsidRPr="00B91334">
                <w:rPr>
                  <w:rStyle w:val="Hyperlink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B0AE478" w14:textId="77777777" w:rsidR="00547EB4" w:rsidRDefault="00000000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F01530" w:rsidRPr="00826EF1">
                <w:rPr>
                  <w:rStyle w:val="Hyperlink"/>
                  <w:rFonts w:cstheme="minorHAnsi"/>
                  <w:sz w:val="20"/>
                  <w:szCs w:val="20"/>
                </w:rPr>
                <w:t>file:///C:/Users/AP070102/Downloads/ESTADISTICAS-SOLICITUDES-RECIBIDAS-OAI-Octubre-Diciembre-2022-1.pdf</w:t>
              </w:r>
            </w:hyperlink>
          </w:p>
          <w:p w14:paraId="1BEBC60F" w14:textId="77777777" w:rsidR="00F01530" w:rsidRDefault="00F01530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19E7AB" w14:textId="77777777"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96A21" w14:textId="77777777"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F01530">
              <w:rPr>
                <w:b/>
                <w:lang w:val="es-ES"/>
              </w:rPr>
              <w:t>-Diciembre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000000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D90E2F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84A96">
              <w:rPr>
                <w:b/>
                <w:lang w:val="es-ES"/>
              </w:rPr>
              <w:t>Marzo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000000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59EE861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284A96">
              <w:rPr>
                <w:b/>
                <w:lang w:val="es-ES"/>
              </w:rPr>
              <w:t>Marzo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4A1F10F" w14:textId="77777777" w:rsidTr="00475D72">
        <w:tc>
          <w:tcPr>
            <w:tcW w:w="3358" w:type="dxa"/>
          </w:tcPr>
          <w:p w14:paraId="005F9586" w14:textId="77777777" w:rsidR="00641EA2" w:rsidRPr="002B3F3B" w:rsidRDefault="001A2A92" w:rsidP="00641EA2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2023</w:t>
            </w:r>
          </w:p>
        </w:tc>
        <w:tc>
          <w:tcPr>
            <w:tcW w:w="1321" w:type="dxa"/>
          </w:tcPr>
          <w:p w14:paraId="6DF7E27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9B8AC36" w14:textId="77777777" w:rsidR="00641EA2" w:rsidRDefault="00000000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A2A92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https://portuaria.gob.do/transparencia/plan-estrategico-institucional-pei/plan-operativo-anual-poa/informes-trimestrales-poa/2023-2/</w:t>
              </w:r>
            </w:hyperlink>
          </w:p>
          <w:p w14:paraId="1CB37D0B" w14:textId="77777777" w:rsidR="001A2A92" w:rsidRPr="00364BA9" w:rsidRDefault="001A2A92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CD0D847" w14:textId="77777777" w:rsidR="00641EA2" w:rsidRPr="002D64C5" w:rsidRDefault="001A2A9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6305E7F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77777777" w:rsidR="00641EA2" w:rsidRPr="002B3F3B" w:rsidRDefault="00641EA2" w:rsidP="00641EA2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CEFC8AB" w14:textId="77777777" w:rsidR="00641EA2" w:rsidRDefault="00BA40FD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BA40FD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https://portuaria.gob.do/wp-content/uploads/sites/2/2023/01/INFORME-DE-EVALUACION-Y-SEGUIMIENTO-SEMESTRAL-POA-JULIO-DICIEMBRE-2022.pdf</w:t>
            </w:r>
          </w:p>
          <w:p w14:paraId="75F22CE6" w14:textId="77777777" w:rsidR="00BA40FD" w:rsidRPr="0075481D" w:rsidRDefault="00BA40FD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6B15928" w14:textId="77777777" w:rsidR="00641EA2" w:rsidRPr="002D64C5" w:rsidRDefault="00BA40F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Julio-Diciembre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000000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yperlink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67ABF3A6" w:rsidR="00DA65B4" w:rsidRPr="00002CF1" w:rsidRDefault="00284A96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3B069C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77777777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96371E" w14:textId="641620AF" w:rsidR="005A5853" w:rsidRPr="003E2710" w:rsidRDefault="003E2710" w:rsidP="00DA65B4">
            <w:pPr>
              <w:jc w:val="both"/>
              <w:rPr>
                <w:rStyle w:val="Hyperlink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https://portuaria.gob.do/wp-content/uploads/sites/2/2023/04/ESTADISTICAS-INSTITUCIONALES-ENERO-MARZO-2023.pdf</w:t>
            </w:r>
          </w:p>
        </w:tc>
        <w:tc>
          <w:tcPr>
            <w:tcW w:w="1843" w:type="dxa"/>
          </w:tcPr>
          <w:p w14:paraId="7CCD73A7" w14:textId="1E58FF26" w:rsidR="00DA65B4" w:rsidRPr="002D64C5" w:rsidRDefault="003E271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Marzo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000000" w:rsidP="00641EA2">
            <w:pPr>
              <w:rPr>
                <w:rStyle w:val="Hyperlink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yperlink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7777777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4512C3" w14:textId="6105A077" w:rsidR="00BA40FD" w:rsidRPr="003E2710" w:rsidRDefault="003E2710" w:rsidP="007734B9">
            <w:pPr>
              <w:rPr>
                <w:rStyle w:val="Hyperlink"/>
                <w:sz w:val="20"/>
                <w:szCs w:val="20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https://portuaria.gob.do/wp-content/uploads/sites/2/2023/04/Estadisticas-OAI-Enero-%E2%80%93-Marzo-2023-1.pdf</w:t>
            </w:r>
          </w:p>
          <w:p w14:paraId="50ED73D8" w14:textId="77777777" w:rsidR="005A5853" w:rsidRPr="003E2710" w:rsidRDefault="005A5853" w:rsidP="007734B9">
            <w:pPr>
              <w:rPr>
                <w:rStyle w:val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1F75E" w14:textId="1AD92E4E" w:rsidR="00641EA2" w:rsidRPr="00C97C32" w:rsidRDefault="003E2710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Marzo</w:t>
            </w:r>
            <w:r w:rsidR="00B772A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000000" w:rsidP="00FA6C77">
            <w:pPr>
              <w:jc w:val="both"/>
              <w:rPr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yperlink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5FDD59C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55F8AE77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14783C" w14:paraId="504BF902" w14:textId="77777777" w:rsidTr="000C64A1">
        <w:trPr>
          <w:gridAfter w:val="1"/>
          <w:wAfter w:w="29" w:type="dxa"/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0C64A1">
        <w:trPr>
          <w:gridAfter w:val="1"/>
          <w:wAfter w:w="29" w:type="dxa"/>
        </w:trPr>
        <w:tc>
          <w:tcPr>
            <w:tcW w:w="3261" w:type="dxa"/>
          </w:tcPr>
          <w:p w14:paraId="0D9C91E7" w14:textId="77777777" w:rsidR="00641EA2" w:rsidRPr="0075595B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88" w:tooltip="Presupuesto aprobado del año" w:history="1">
              <w:r w:rsidR="00641EA2" w:rsidRPr="005D48B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D42346" w14:textId="5DCA7386" w:rsidR="001A2A92" w:rsidRPr="000C64A1" w:rsidRDefault="00947C94" w:rsidP="00641EA2">
            <w:pPr>
              <w:rPr>
                <w:rStyle w:val="Hyperlink"/>
              </w:rPr>
            </w:pPr>
            <w:r w:rsidRPr="000C64A1">
              <w:rPr>
                <w:rStyle w:val="Hyperlink"/>
                <w:rFonts w:cstheme="minorHAnsi"/>
                <w:sz w:val="20"/>
                <w:szCs w:val="20"/>
              </w:rPr>
              <w:t>https://portuaria.gob.do/wp-content/uploads/sites/2/2023/02/Programacion-Metas-Fisicas-Enero-Marzo-2023-1.pdf</w:t>
            </w:r>
          </w:p>
          <w:p w14:paraId="3B5A208D" w14:textId="77777777" w:rsidR="006A1672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0C64A1">
        <w:tc>
          <w:tcPr>
            <w:tcW w:w="3261" w:type="dxa"/>
          </w:tcPr>
          <w:p w14:paraId="2B939C22" w14:textId="77777777" w:rsidR="000C64A1" w:rsidRPr="0017638D" w:rsidRDefault="00000000" w:rsidP="00DE4D18">
            <w:pPr>
              <w:rPr>
                <w:color w:val="FF0000"/>
                <w:sz w:val="20"/>
                <w:szCs w:val="20"/>
              </w:rPr>
            </w:pPr>
            <w:hyperlink r:id="rId89" w:tooltip="Ejecución del presupuesto" w:history="1">
              <w:r w:rsidR="000C64A1" w:rsidRPr="003173CF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2B71DF32" w14:textId="144807BA" w:rsidR="000C64A1" w:rsidRDefault="00000000" w:rsidP="001A2A92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0C64A1" w:rsidRPr="00786B9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https://portuaria.gob.do/wp-content/uploads/sites/2/2023/03/Presupuesto-Modificado-Marzo-2023.pdf</w:t>
              </w:r>
            </w:hyperlink>
          </w:p>
          <w:p w14:paraId="4A8C4CB1" w14:textId="77777777" w:rsidR="000C64A1" w:rsidRPr="009368D3" w:rsidRDefault="000C64A1" w:rsidP="00CD4D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AC04F" w14:textId="1035A46C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C64A1">
              <w:rPr>
                <w:b/>
                <w:lang w:val="es-ES"/>
              </w:rPr>
              <w:t>2023</w:t>
            </w:r>
          </w:p>
        </w:tc>
        <w:tc>
          <w:tcPr>
            <w:tcW w:w="2126" w:type="dxa"/>
            <w:gridSpan w:val="2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0C64A1">
        <w:trPr>
          <w:gridAfter w:val="1"/>
          <w:wAfter w:w="29" w:type="dxa"/>
        </w:trPr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8305CE" w14:textId="77777777" w:rsidR="003B069C" w:rsidRDefault="00000000" w:rsidP="00D200AA">
            <w:pPr>
              <w:rPr>
                <w:sz w:val="20"/>
                <w:szCs w:val="20"/>
              </w:rPr>
            </w:pPr>
            <w:hyperlink r:id="rId91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https://portuaria.gob.do/wp-content/uploads/sites/2/2023/02/Programacion-Metas-Fisicas-Enero-Marzo-2023.pdf</w:t>
              </w:r>
            </w:hyperlink>
          </w:p>
          <w:p w14:paraId="3C825DEB" w14:textId="77777777" w:rsidR="00D200AA" w:rsidRPr="004A6D9E" w:rsidRDefault="00D200AA" w:rsidP="00D200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9CF0B" w14:textId="77777777" w:rsidR="00DE4D18" w:rsidRPr="007A5BFB" w:rsidRDefault="00D200AA" w:rsidP="00A05E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Enero-Marzo 2023</w:t>
            </w:r>
          </w:p>
        </w:tc>
        <w:tc>
          <w:tcPr>
            <w:tcW w:w="2097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82E051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04E43EB3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00000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537A11B2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637091">
              <w:rPr>
                <w:b/>
                <w:lang w:val="es-ES"/>
              </w:rPr>
              <w:t>Marzo</w:t>
            </w:r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C9D7C0A" w14:textId="77777777" w:rsidR="007C3567" w:rsidRDefault="00000000" w:rsidP="00D200AA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</w:p>
          <w:p w14:paraId="50AC6A0B" w14:textId="77777777" w:rsidR="00D200AA" w:rsidRPr="00D31471" w:rsidRDefault="00D200AA" w:rsidP="00D200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CFCBE" w14:textId="31F61E8F" w:rsidR="00B64FD1" w:rsidRPr="00D53FD0" w:rsidRDefault="00637091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94" w:tooltip="Vacantes" w:history="1">
              <w:r w:rsidR="00641EA2" w:rsidRPr="000D6A95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5DB79AB1" w:rsidR="00641EA2" w:rsidRPr="002D64C5" w:rsidRDefault="0063709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Marzo</w:t>
            </w:r>
            <w:r w:rsidR="00014422">
              <w:rPr>
                <w:b/>
                <w:lang w:val="es-ES"/>
              </w:rPr>
              <w:t xml:space="preserve"> 2023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000000" w:rsidP="00DA65B4">
            <w:pPr>
              <w:rPr>
                <w:color w:val="FF0000"/>
                <w:sz w:val="20"/>
                <w:szCs w:val="20"/>
              </w:rPr>
            </w:pPr>
            <w:hyperlink r:id="rId96" w:tooltip="Beneficiarios de programas asistenciales" w:history="1">
              <w:r w:rsidR="00DA65B4" w:rsidRPr="007B49E9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000000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014422" w:rsidRPr="00A478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7A91FB24" w:rsidR="00DA65B4" w:rsidRPr="00074DB3" w:rsidRDefault="00637091" w:rsidP="00014422">
            <w:pPr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538A3D0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eGrid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8" w:history="1">
              <w:r w:rsidR="00C55873" w:rsidRPr="00B913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7777777" w:rsidR="00641EA2" w:rsidRPr="00036564" w:rsidRDefault="00000000" w:rsidP="00641EA2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hyperlink r:id="rId99" w:history="1">
              <w:r w:rsidR="00CB339E" w:rsidRPr="00DD0393">
                <w:rPr>
                  <w:rStyle w:val="Hyperlink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77777777"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6B60FD09" w14:textId="77777777" w:rsidR="00A76AD8" w:rsidRPr="00C12439" w:rsidRDefault="00D200AA" w:rsidP="00D200A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D200AA">
              <w:rPr>
                <w:rStyle w:val="Hyperlink"/>
                <w:sz w:val="20"/>
                <w:szCs w:val="20"/>
                <w:u w:val="none"/>
              </w:rPr>
              <w:t>https://comunidad.comprasdominicana.gob.do/Public/Tendering/OpportunityDetail/Index?noticeUID=DO1.NTC.1204619&amp;isModal=true&amp;asPopupView=true</w:t>
            </w:r>
          </w:p>
        </w:tc>
        <w:tc>
          <w:tcPr>
            <w:tcW w:w="1843" w:type="dxa"/>
          </w:tcPr>
          <w:p w14:paraId="02D83849" w14:textId="36D94A60" w:rsidR="00B64FD1" w:rsidRPr="002D64C5" w:rsidRDefault="0063709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000000" w:rsidP="00B64FD1">
            <w:pPr>
              <w:rPr>
                <w:color w:val="FF0000"/>
                <w:sz w:val="20"/>
                <w:szCs w:val="20"/>
              </w:rPr>
            </w:pPr>
            <w:hyperlink r:id="rId100" w:tooltip="Licitaciones restringidas" w:history="1">
              <w:r w:rsidR="00B64FD1" w:rsidRPr="00B5516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65EA3A1" w14:textId="77777777" w:rsidR="00735677" w:rsidRDefault="00000000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https://portuaria.gob.do/transparencia/compras-y-contrataciones-publicas/licitaciones-restringidas/2023-2/</w:t>
              </w:r>
            </w:hyperlink>
          </w:p>
          <w:p w14:paraId="77B81214" w14:textId="77777777" w:rsidR="00703B2B" w:rsidRDefault="00703B2B" w:rsidP="00B64FD1">
            <w:pPr>
              <w:shd w:val="clear" w:color="auto" w:fill="FFFFFF"/>
              <w:rPr>
                <w:sz w:val="20"/>
                <w:szCs w:val="20"/>
              </w:rPr>
            </w:pP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5075E55F" w:rsidR="00B64FD1" w:rsidRPr="002D64C5" w:rsidRDefault="0063709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000000" w:rsidP="00B64FD1">
            <w:pPr>
              <w:rPr>
                <w:color w:val="FF0000"/>
                <w:sz w:val="20"/>
                <w:szCs w:val="20"/>
              </w:rPr>
            </w:pPr>
            <w:hyperlink r:id="rId102" w:tooltip="Sorteos de Obras" w:history="1">
              <w:r w:rsidR="00B64FD1" w:rsidRPr="00857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000000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7ED90FEE" w:rsidR="00B64FD1" w:rsidRPr="002D64C5" w:rsidRDefault="0063709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lastRenderedPageBreak/>
              <w:t>Comparaciones de precios</w:t>
            </w:r>
          </w:p>
        </w:tc>
        <w:tc>
          <w:tcPr>
            <w:tcW w:w="1418" w:type="dxa"/>
          </w:tcPr>
          <w:p w14:paraId="1F9D20C7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FF2864" w14:textId="00827D17" w:rsidR="00A76AD8" w:rsidRPr="00071716" w:rsidRDefault="00AD45B4" w:rsidP="00703B2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AD45B4">
              <w:rPr>
                <w:color w:val="0000FF" w:themeColor="hyperlink"/>
                <w:sz w:val="20"/>
                <w:szCs w:val="20"/>
              </w:rPr>
              <w:t>https://portuaria.gob.do/transparencia/compras-y-contrataciones-publicas/comparaciones-de-precios/2023-2/marzo/</w:t>
            </w:r>
          </w:p>
        </w:tc>
        <w:tc>
          <w:tcPr>
            <w:tcW w:w="1843" w:type="dxa"/>
          </w:tcPr>
          <w:p w14:paraId="7CBD63B5" w14:textId="09D1D136" w:rsidR="00B64FD1" w:rsidRPr="00CB339E" w:rsidRDefault="0063709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000000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49D89F23" w:rsidR="00B64FD1" w:rsidRPr="00CF2C07" w:rsidRDefault="00D200AA" w:rsidP="00A76A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AD45B4">
              <w:rPr>
                <w:b/>
                <w:lang w:val="es-ES"/>
              </w:rPr>
              <w:t xml:space="preserve"> </w:t>
            </w:r>
            <w:r w:rsidR="00637091"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E7C73E" w14:textId="2AED2CF7" w:rsidR="00CE572A" w:rsidRDefault="00000000" w:rsidP="00703B2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hyperlink r:id="rId105" w:history="1">
              <w:r w:rsidR="003A7AAE" w:rsidRPr="00786B9F">
                <w:rPr>
                  <w:rStyle w:val="Hyperlink"/>
                  <w:sz w:val="20"/>
                  <w:szCs w:val="20"/>
                </w:rPr>
                <w:t>https://portuaria.gob.do/transparencia/compras-y-contrataciones-publicas/compras-menores/2023-2/marzo/</w:t>
              </w:r>
            </w:hyperlink>
          </w:p>
          <w:p w14:paraId="29D37A4E" w14:textId="77777777" w:rsidR="00703B2B" w:rsidRPr="007B5926" w:rsidRDefault="00703B2B" w:rsidP="00703B2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107C1A7" w14:textId="6163B9B7" w:rsidR="00B64FD1" w:rsidRPr="00066B5C" w:rsidRDefault="00D200AA" w:rsidP="00CE572A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</w:t>
            </w:r>
            <w:r w:rsidR="00AD45B4">
              <w:rPr>
                <w:b/>
                <w:lang w:val="es-ES"/>
              </w:rPr>
              <w:t xml:space="preserve"> </w:t>
            </w:r>
            <w:r w:rsidR="00637091"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7D8151DB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652E41E8" w14:textId="6CF5ACAE" w:rsidR="00735677" w:rsidRDefault="0000000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3A7AAE" w:rsidRPr="00786B9F">
                <w:rPr>
                  <w:rStyle w:val="Hyperlink"/>
                  <w:sz w:val="20"/>
                  <w:szCs w:val="20"/>
                </w:rPr>
                <w:t>https://portuaria.gob.do/transparencia/compras-y-contrataciones-publicas/relacion-de-compras-por-debajo-del-umbral/2023-2/marzo/</w:t>
              </w:r>
            </w:hyperlink>
          </w:p>
          <w:p w14:paraId="3AA34B28" w14:textId="77777777" w:rsidR="00330696" w:rsidRDefault="00330696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5870A42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69300696" w:rsidR="00B64FD1" w:rsidRPr="00066B5C" w:rsidRDefault="003A7AAE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3C738F62" w14:textId="6FA539C8" w:rsidR="00E00423" w:rsidRPr="003A7AAE" w:rsidRDefault="003A7AAE" w:rsidP="00D65C1B">
            <w:pPr>
              <w:shd w:val="clear" w:color="auto" w:fill="FFFFFF"/>
              <w:rPr>
                <w:rStyle w:val="Hyperlink"/>
              </w:rPr>
            </w:pPr>
            <w:r w:rsidRPr="003A7AAE">
              <w:rPr>
                <w:rStyle w:val="Hyperlink"/>
              </w:rPr>
              <w:t>https://portuaria.gob.do/transparencia/compras-y-contrataciones-publicas/micro-pequenas-y-medianas-empresas/2023-2/marzo/</w:t>
            </w:r>
          </w:p>
          <w:p w14:paraId="385083DC" w14:textId="77777777" w:rsidR="00735677" w:rsidRPr="00C0431D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5FEC" w14:textId="35698DB1" w:rsidR="00B64FD1" w:rsidRPr="00CF2C07" w:rsidRDefault="003A7AAE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00000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36D92C4C" w:rsidR="001D6A42" w:rsidRPr="009306EC" w:rsidRDefault="00D200AA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3A7AAE"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000000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03A5A419" w:rsidR="001D6A42" w:rsidRPr="002D64C5" w:rsidRDefault="003A7AA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540FAD47" w14:textId="5728A86A" w:rsidR="00CE572A" w:rsidRPr="00D00CFB" w:rsidRDefault="00330696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330696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https://portuaria.gob.do/transparencia/compras-y-contrataciones-publicas/otros-casos-de-excepcion/2023-2/</w:t>
            </w:r>
            <w:r w:rsidR="003A7AAE">
              <w:rPr>
                <w:rStyle w:val="Hyperlink"/>
                <w:sz w:val="20"/>
                <w:szCs w:val="20"/>
                <w:u w:val="none"/>
              </w:rPr>
              <w:t>marzo</w:t>
            </w:r>
            <w:r w:rsidRPr="00330696">
              <w:rPr>
                <w:rStyle w:val="Hyperlink"/>
                <w:sz w:val="20"/>
                <w:szCs w:val="20"/>
                <w:u w:val="none"/>
              </w:rPr>
              <w:t>/</w:t>
            </w:r>
          </w:p>
        </w:tc>
        <w:tc>
          <w:tcPr>
            <w:tcW w:w="1843" w:type="dxa"/>
          </w:tcPr>
          <w:p w14:paraId="78776A7C" w14:textId="3EA14521" w:rsidR="001D6A42" w:rsidRPr="002D64C5" w:rsidRDefault="003A7AA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77777777" w:rsidR="001D6A42" w:rsidRPr="00EF3419" w:rsidRDefault="00000000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09" w:tooltip="Estado de cuentas de suplidores" w:history="1">
              <w:r w:rsidR="001D6A42" w:rsidRPr="00E55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DA291C8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0BF7323" w14:textId="2A4EDEC7" w:rsidR="00E00423" w:rsidRDefault="007B6032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sz w:val="20"/>
                <w:szCs w:val="20"/>
                <w:u w:val="none"/>
              </w:rPr>
              <w:t>https://portuaria.gob.do/wp-content/uploads/sites/2/2023/02/ESTADO-DE-CUENTAS-PROVEEDORES-</w:t>
            </w:r>
            <w:r w:rsidR="003A7AAE">
              <w:rPr>
                <w:rStyle w:val="Hyperlink"/>
                <w:sz w:val="20"/>
                <w:szCs w:val="20"/>
                <w:u w:val="none"/>
              </w:rPr>
              <w:t>Marzo</w:t>
            </w:r>
            <w:r w:rsidRPr="007B6032">
              <w:rPr>
                <w:rStyle w:val="Hyperlink"/>
                <w:sz w:val="20"/>
                <w:szCs w:val="20"/>
                <w:u w:val="none"/>
              </w:rPr>
              <w:t>-2023.pdf</w:t>
            </w:r>
          </w:p>
          <w:p w14:paraId="4BB0B226" w14:textId="77777777" w:rsidR="004B708B" w:rsidRDefault="004B708B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54AF2AA1" w14:textId="77777777" w:rsidR="00CE572A" w:rsidRPr="00D00CFB" w:rsidRDefault="00CE572A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F034B16" w14:textId="77777777" w:rsidR="001D6A42" w:rsidRPr="001B2690" w:rsidRDefault="007B603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lastRenderedPageBreak/>
              <w:t xml:space="preserve">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000000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0" w:history="1">
              <w:r w:rsidR="007B6032" w:rsidRPr="00B92ECF">
                <w:rPr>
                  <w:rStyle w:val="Hyperlink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4B134F18" w:rsidR="00DA65B4" w:rsidRPr="002D64C5" w:rsidRDefault="003A7AAE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475D72"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000000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1" w:history="1">
              <w:r w:rsidR="001B2690" w:rsidRPr="00017803">
                <w:rPr>
                  <w:rStyle w:val="Hyperlink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A5BFB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AEAA1B8" w14:textId="77777777" w:rsidR="00E53414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https://portuaria.gob.do/transparencia/finanza/informes-financieros/balance-general/2023-2/</w:t>
            </w:r>
          </w:p>
          <w:p w14:paraId="164AFD04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D94EF4" w14:textId="31281266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3A7AAE"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A212DF" w:rsidRDefault="007A5BFB" w:rsidP="007A5BFB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63CF517" w14:textId="77777777" w:rsidR="00DD75BE" w:rsidRDefault="00000000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2" w:history="1">
              <w:r w:rsidR="007B6032" w:rsidRPr="00B92ECF">
                <w:rPr>
                  <w:rStyle w:val="Hyperlink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</w:p>
          <w:p w14:paraId="4B936013" w14:textId="77777777" w:rsidR="007B6032" w:rsidRDefault="007B6032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14:paraId="6FD9A83E" w14:textId="77777777" w:rsidR="004B708B" w:rsidRDefault="004B708B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14:paraId="0C184F95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1C0C0" w14:textId="060207B4" w:rsidR="007A5BFB" w:rsidRPr="00EA63C9" w:rsidRDefault="003A7AA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951752" w:rsidRDefault="007A5BFB" w:rsidP="007A5BFB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70AF8D4" w14:textId="77777777" w:rsidR="007A5BFB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https://portuaria.gob.do/transparencia/finanza/ingresos-y-egresos/2023-2/</w:t>
            </w:r>
          </w:p>
          <w:p w14:paraId="2AF8BE0D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3FAF6F26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3A7AAE"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447F61" w:rsidRDefault="00000000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3" w:tooltip="Informes de auditorias" w:history="1">
              <w:r w:rsidR="007A5BFB" w:rsidRPr="008F3E94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1E3DE276" w14:textId="77777777" w:rsidR="003B75BC" w:rsidRDefault="00000000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4" w:history="1">
              <w:r w:rsidR="007B6032" w:rsidRPr="00B92ECF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47259AFD" w14:textId="77777777" w:rsidR="007B6032" w:rsidRDefault="007B6032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8B7B8C0" w14:textId="77777777" w:rsidR="004B708B" w:rsidRDefault="004B708B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B375341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818C40" w14:textId="71B9883C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3A7AAE"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000000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5" w:history="1">
              <w:r w:rsidR="00D17C9F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A212DF" w:rsidRDefault="00000000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6" w:tooltip="Relación de inventario en Almacén" w:history="1">
              <w:r w:rsidR="00A212DF" w:rsidRPr="007517F5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348550" w14:textId="77777777" w:rsidR="00A212DF" w:rsidRDefault="00000000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7" w:history="1">
              <w:r w:rsidR="008E4E05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4AEAF420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7B23B8CD" w:rsidR="00A212DF" w:rsidRPr="007E3B7A" w:rsidRDefault="00947C94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E4E05">
              <w:rPr>
                <w:b/>
                <w:lang w:val="es-ES"/>
              </w:rPr>
              <w:t xml:space="preserve"> - </w:t>
            </w:r>
            <w:r>
              <w:rPr>
                <w:b/>
                <w:lang w:val="es-ES"/>
              </w:rPr>
              <w:t>Marzo</w:t>
            </w:r>
            <w:r w:rsidR="0046245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58788771" w:rsidR="00DA65B4" w:rsidRPr="002D64C5" w:rsidRDefault="00DA1915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284A96"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DD7D3EE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6BEA2DB2" w14:textId="77777777" w:rsidR="00905AC4" w:rsidRDefault="00905AC4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000000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000000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19" w:history="1">
              <w:r w:rsidR="006A6CE7" w:rsidRPr="0015578B">
                <w:rPr>
                  <w:rStyle w:val="Hyperlink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000000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000000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9E7584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4FDC2292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645630E0" w:rsidR="005B5911" w:rsidRPr="002D64C5" w:rsidRDefault="00284A96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00000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DA1915" w:rsidRPr="00B92ECF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00000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4B708B" w:rsidRPr="00A47872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4D18A003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284A96">
              <w:rPr>
                <w:b/>
                <w:lang w:val="es-ES"/>
              </w:rPr>
              <w:t>Marzo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BDFB13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6955F166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2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yperlink"/>
          <w:sz w:val="28"/>
          <w:szCs w:val="28"/>
        </w:rPr>
      </w:pPr>
    </w:p>
    <w:sectPr w:rsidR="0024229C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6657" w14:textId="77777777" w:rsidR="007F51C8" w:rsidRDefault="007F51C8" w:rsidP="00A17ADE">
      <w:pPr>
        <w:spacing w:after="0" w:line="240" w:lineRule="auto"/>
      </w:pPr>
      <w:r>
        <w:separator/>
      </w:r>
    </w:p>
  </w:endnote>
  <w:endnote w:type="continuationSeparator" w:id="0">
    <w:p w14:paraId="6FE8D9A5" w14:textId="77777777" w:rsidR="007F51C8" w:rsidRDefault="007F51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D200AA" w:rsidRDefault="00D200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96" w:rsidRPr="00330696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D200AA" w:rsidRDefault="00D2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55E8" w14:textId="77777777" w:rsidR="007F51C8" w:rsidRDefault="007F51C8" w:rsidP="00A17ADE">
      <w:pPr>
        <w:spacing w:after="0" w:line="240" w:lineRule="auto"/>
      </w:pPr>
      <w:r>
        <w:separator/>
      </w:r>
    </w:p>
  </w:footnote>
  <w:footnote w:type="continuationSeparator" w:id="0">
    <w:p w14:paraId="073660FA" w14:textId="77777777" w:rsidR="007F51C8" w:rsidRDefault="007F51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FF1" w14:textId="77777777" w:rsidR="00D200AA" w:rsidRDefault="00D200AA" w:rsidP="00863138">
    <w:pPr>
      <w:pStyle w:val="Header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D200AA" w:rsidRDefault="00D200AA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D200AA" w:rsidRDefault="00D200AA" w:rsidP="00863138">
    <w:pPr>
      <w:pStyle w:val="Header"/>
    </w:pPr>
  </w:p>
  <w:p w14:paraId="6CB06262" w14:textId="77777777" w:rsidR="00D200AA" w:rsidRDefault="00D200AA" w:rsidP="00BF02BC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280199">
    <w:abstractNumId w:val="9"/>
  </w:num>
  <w:num w:numId="2" w16cid:durableId="378094909">
    <w:abstractNumId w:val="0"/>
  </w:num>
  <w:num w:numId="3" w16cid:durableId="865484503">
    <w:abstractNumId w:val="23"/>
  </w:num>
  <w:num w:numId="4" w16cid:durableId="757605958">
    <w:abstractNumId w:val="20"/>
  </w:num>
  <w:num w:numId="5" w16cid:durableId="1551921792">
    <w:abstractNumId w:val="28"/>
  </w:num>
  <w:num w:numId="6" w16cid:durableId="965350797">
    <w:abstractNumId w:val="12"/>
  </w:num>
  <w:num w:numId="7" w16cid:durableId="757406833">
    <w:abstractNumId w:val="33"/>
  </w:num>
  <w:num w:numId="8" w16cid:durableId="2032101769">
    <w:abstractNumId w:val="14"/>
  </w:num>
  <w:num w:numId="9" w16cid:durableId="236786193">
    <w:abstractNumId w:val="25"/>
  </w:num>
  <w:num w:numId="10" w16cid:durableId="81030665">
    <w:abstractNumId w:val="3"/>
  </w:num>
  <w:num w:numId="11" w16cid:durableId="258031380">
    <w:abstractNumId w:val="10"/>
  </w:num>
  <w:num w:numId="12" w16cid:durableId="2096852858">
    <w:abstractNumId w:val="17"/>
  </w:num>
  <w:num w:numId="13" w16cid:durableId="8917930">
    <w:abstractNumId w:val="7"/>
  </w:num>
  <w:num w:numId="14" w16cid:durableId="1881550225">
    <w:abstractNumId w:val="24"/>
  </w:num>
  <w:num w:numId="15" w16cid:durableId="870462374">
    <w:abstractNumId w:val="13"/>
  </w:num>
  <w:num w:numId="16" w16cid:durableId="1518234375">
    <w:abstractNumId w:val="19"/>
  </w:num>
  <w:num w:numId="17" w16cid:durableId="1610622028">
    <w:abstractNumId w:val="4"/>
  </w:num>
  <w:num w:numId="18" w16cid:durableId="348796692">
    <w:abstractNumId w:val="18"/>
  </w:num>
  <w:num w:numId="19" w16cid:durableId="891773204">
    <w:abstractNumId w:val="31"/>
  </w:num>
  <w:num w:numId="20" w16cid:durableId="646279524">
    <w:abstractNumId w:val="21"/>
  </w:num>
  <w:num w:numId="21" w16cid:durableId="820850358">
    <w:abstractNumId w:val="32"/>
  </w:num>
  <w:num w:numId="22" w16cid:durableId="936795161">
    <w:abstractNumId w:val="11"/>
  </w:num>
  <w:num w:numId="23" w16cid:durableId="887037246">
    <w:abstractNumId w:val="29"/>
  </w:num>
  <w:num w:numId="24" w16cid:durableId="1123769215">
    <w:abstractNumId w:val="1"/>
  </w:num>
  <w:num w:numId="25" w16cid:durableId="100539163">
    <w:abstractNumId w:val="30"/>
  </w:num>
  <w:num w:numId="26" w16cid:durableId="603340904">
    <w:abstractNumId w:val="27"/>
  </w:num>
  <w:num w:numId="27" w16cid:durableId="1295141511">
    <w:abstractNumId w:val="26"/>
  </w:num>
  <w:num w:numId="28" w16cid:durableId="438764618">
    <w:abstractNumId w:val="2"/>
  </w:num>
  <w:num w:numId="29" w16cid:durableId="1897667579">
    <w:abstractNumId w:val="16"/>
  </w:num>
  <w:num w:numId="30" w16cid:durableId="1405569964">
    <w:abstractNumId w:val="15"/>
  </w:num>
  <w:num w:numId="31" w16cid:durableId="2004427961">
    <w:abstractNumId w:val="6"/>
  </w:num>
  <w:num w:numId="32" w16cid:durableId="1776514129">
    <w:abstractNumId w:val="22"/>
  </w:num>
  <w:num w:numId="33" w16cid:durableId="1566836872">
    <w:abstractNumId w:val="8"/>
  </w:num>
  <w:num w:numId="34" w16cid:durableId="194276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3/01/INVENTARIO-TRIMESTRE-OCTUBRE-DICIEMBRE-2022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3" Type="http://schemas.openxmlformats.org/officeDocument/2006/relationships/hyperlink" Target="https://portuaria.gob.do/wp-content/uploads/sites/2/2021/10/Decreto-130-05-17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4" Type="http://schemas.openxmlformats.org/officeDocument/2006/relationships/hyperlink" Target="https://portuaria.gob.do/transparencia/publicaciones-oficiales/2023-2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portuaria.gob.do/transparencia/finanza/informes-financieros/informe-mensual-de-cuentas-por-pagar/2023-2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emergencia-nacional/2023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file:///C:/Users/AP070102/Downloads/ESTADISTICAS-SOLICITUDES-RECIBIDAS-OAI-Octubre-Diciembre-2022-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digeig.gob.do/web/es/transparencia/compras-y-contrataciones-1/sorteos-de-obras/" TargetMode="External"/><Relationship Id="rId123" Type="http://schemas.openxmlformats.org/officeDocument/2006/relationships/hyperlink" Target="https://portuaria.gob.do/transparencia/consultas-publicas/relacion-de-consultas-publicas/2023-2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wp-content/uploads/sites/2/2023/03/Presupuesto-Modificado-Marzo-2023.pdf" TargetMode="External"/><Relationship Id="rId95" Type="http://schemas.openxmlformats.org/officeDocument/2006/relationships/hyperlink" Target="https://portuaria.gob.do/transparencia/recursos-humano/portal-concursa-vacantes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s://portuaria.gob.do/wp-content/uploads/sites/2/2021/11/Jubilaciones-Pensiones-y-Retiros-Octubre-2021.pdf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sorteos-de-obras/2023-2/" TargetMode="External"/><Relationship Id="rId108" Type="http://schemas.openxmlformats.org/officeDocument/2006/relationships/hyperlink" Target="https://portuaria.gob.do/transparencia/compras-y-contrataciones-publicas/casos-de-urgencia/2023-2/" TargetMode="External"/><Relationship Id="rId124" Type="http://schemas.openxmlformats.org/officeDocument/2006/relationships/hyperlink" Target="mailto:mrichardson@portuaria.gob.do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3/02/Programacion-Metas-Fisicas-Enero-Marzo-2023.pdf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finanza/informes-de-auditorias/2023-2/" TargetMode="External"/><Relationship Id="rId119" Type="http://schemas.openxmlformats.org/officeDocument/2006/relationships/hyperlink" Target="https://portuaria.gob.do/transparencia/comisiones-de-etica-publica-cep/compromiso-etico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plan-operativo-anual-poa/informes-trimestrales-poa/2023-2/" TargetMode="External"/><Relationship Id="rId86" Type="http://schemas.openxmlformats.org/officeDocument/2006/relationships/hyperlink" Target="https://311.gob.do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s://portuaria.gob.do/transparencia/programas-asistenciales/2023-2/" TargetMode="External"/><Relationship Id="rId104" Type="http://schemas.openxmlformats.org/officeDocument/2006/relationships/hyperlink" Target="https://portuaria.gob.do/transparencia/compras-y-contrataciones-publicas/subasta-inversa/2023-2/" TargetMode="External"/><Relationship Id="rId120" Type="http://schemas.openxmlformats.org/officeDocument/2006/relationships/hyperlink" Target="https://portuaria.gob.do/wp-content/uploads/sites/2/2021/09/Ley-70-70-Que-crea-la-autoridad-portuaria-dominicana.pdf" TargetMode="External"/><Relationship Id="rId125" Type="http://schemas.openxmlformats.org/officeDocument/2006/relationships/hyperlink" Target="mailto:oai@portuaria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transparencia/recursos-humano/nomin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transparencia/declaraciones-juradas-de-patrimonio/" TargetMode="External"/><Relationship Id="rId110" Type="http://schemas.openxmlformats.org/officeDocument/2006/relationships/hyperlink" Target="https://portuaria.gob.do/transparencia/proyectos-y-programas/2023-2/" TargetMode="External"/><Relationship Id="rId115" Type="http://schemas.openxmlformats.org/officeDocument/2006/relationships/hyperlink" Target="https://portuaria.gob.do/transparencia/finanza/activos-fijo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s://portuaria.gob.do/transparencia/compras-y-contrataciones-publicas/compras-menores/2023-2/marzo/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recursos-humano/jubilaciones-pensiones-y-retiros/2023-2/" TargetMode="External"/><Relationship Id="rId98" Type="http://schemas.openxmlformats.org/officeDocument/2006/relationships/hyperlink" Target="https://www.dgcp.gob.do/servicios/registro-de-proveedores/" TargetMode="External"/><Relationship Id="rId121" Type="http://schemas.openxmlformats.org/officeDocument/2006/relationships/hyperlink" Target="https://portuaria.gob.do/wp-content/uploads/sites/2/2021/09/Ley-70-70-Que-crea-la-autoridad-portuaria-dominicana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s://portuaria.gob.do/wp-content/uploads/sites/2/2021/12/Estado-de-Recaudacion-e-Inversion-de-las-Rentas-ERIR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relacion-de-compras-por-debajo-del-umbral/2023-2/marzo/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s://portuaria.gob.do/wp-content/uploads/sites/2/2022/02/PACC-2022-APORDOM.pdf" TargetMode="External"/><Relationship Id="rId101" Type="http://schemas.openxmlformats.org/officeDocument/2006/relationships/hyperlink" Target="https://portuaria.gob.do/transparencia/compras-y-contrataciones-publicas/licitaciones-restringidas/2023-2/" TargetMode="External"/><Relationship Id="rId122" Type="http://schemas.openxmlformats.org/officeDocument/2006/relationships/hyperlink" Target="https://portuaria.gob.do/transparencia/consultas-publicas/relacion-de-consultas-publicas/2023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3105-2232-4F61-BE97-A0F10D1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5924</Words>
  <Characters>33772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SEBASTIAN GONZALEZ RODRIGUEZ</cp:lastModifiedBy>
  <cp:revision>6</cp:revision>
  <cp:lastPrinted>2022-01-15T01:36:00Z</cp:lastPrinted>
  <dcterms:created xsi:type="dcterms:W3CDTF">2023-03-22T21:58:00Z</dcterms:created>
  <dcterms:modified xsi:type="dcterms:W3CDTF">2023-04-20T18:38:00Z</dcterms:modified>
</cp:coreProperties>
</file>