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63764042"/>
        <w:docPartObj>
          <w:docPartGallery w:val="Cover Pages"/>
          <w:docPartUnique/>
        </w:docPartObj>
      </w:sdtPr>
      <w:sdtEndPr>
        <w:rPr>
          <w:noProof/>
          <w:lang w:eastAsia="es-DO"/>
        </w:rPr>
      </w:sdtEndPr>
      <w:sdtContent>
        <w:p w14:paraId="72DDE427" w14:textId="5AF9A9AD" w:rsidR="005E1F6F" w:rsidRDefault="0098285C">
          <w:r>
            <w:rPr>
              <w:noProof/>
              <w:lang w:eastAsia="es-DO"/>
            </w:rPr>
            <w:drawing>
              <wp:anchor distT="0" distB="0" distL="114300" distR="114300" simplePos="0" relativeHeight="251670528" behindDoc="1" locked="0" layoutInCell="1" allowOverlap="1" wp14:anchorId="0D10891E" wp14:editId="2C9CAFDB">
                <wp:simplePos x="0" y="0"/>
                <wp:positionH relativeFrom="column">
                  <wp:posOffset>-556260</wp:posOffset>
                </wp:positionH>
                <wp:positionV relativeFrom="paragraph">
                  <wp:posOffset>0</wp:posOffset>
                </wp:positionV>
                <wp:extent cx="3486785" cy="1140460"/>
                <wp:effectExtent l="0" t="0" r="0" b="254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785" cy="1140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D07">
            <w:rPr>
              <w:noProof/>
              <w:lang w:eastAsia="es-DO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55B1B6C" wp14:editId="2AA30FD5">
                    <wp:simplePos x="0" y="0"/>
                    <wp:positionH relativeFrom="page">
                      <wp:posOffset>4110892</wp:posOffset>
                    </wp:positionH>
                    <wp:positionV relativeFrom="page">
                      <wp:posOffset>328246</wp:posOffset>
                    </wp:positionV>
                    <wp:extent cx="3122295" cy="10219153"/>
                    <wp:effectExtent l="0" t="0" r="1905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22295" cy="10219153"/>
                              <a:chOff x="-223435" y="-95256"/>
                              <a:chExt cx="3123134" cy="10153656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08" y="-95256"/>
                                <a:ext cx="2865991" cy="9981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3435" y="5575803"/>
                                <a:ext cx="2838683" cy="40239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DDE82A8" w14:textId="2E7C8F40" w:rsidR="005E1F6F" w:rsidRPr="00000D07" w:rsidRDefault="00177565" w:rsidP="0098285C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DIRECCIÓN</w:t>
                                      </w:r>
                                      <w:r w:rsidR="0098285C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  <w:r w:rsidR="00000D07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PLANIFICACIÓ</w:t>
                                      </w:r>
                                      <w:r w:rsidR="00C1367B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N Y</w:t>
                                      </w:r>
                                      <w:r w:rsidR="00000D07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1367B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DESARROLLO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C474D89" w14:textId="4CDEBD86" w:rsidR="005E1F6F" w:rsidRPr="0098285C" w:rsidRDefault="00E225E6" w:rsidP="0098285C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</w:t>
                                      </w:r>
                                      <w:r w:rsidR="00EC5A33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Dep</w:t>
                                      </w:r>
                                      <w:r w:rsid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 xml:space="preserve">artamento:                           </w:t>
                                      </w:r>
                                      <w:r w:rsidR="00EC5A33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 xml:space="preserve"> Desarrollo Institucional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5B1B6C" id="Grupo 453" o:spid="_x0000_s1026" style="position:absolute;margin-left:323.7pt;margin-top:25.85pt;width:245.85pt;height:804.65pt;z-index:-251655168;mso-position-horizontal-relative:page;mso-position-vertical-relative:page" coordorigin="-2234,-952" coordsize="31231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DoTQMAAC8KAAAOAAAAZHJzL2Uyb0RvYy54bWzUVttu1DAQfUfiHyy/t7mnyaopQgUqpAIV&#10;t3ev41xEYhvb22z5G76FH2NsJ7tLKVIpAok+pDvj8XguZ459+mQ7DuiaKd0LXuHoOMSIcSrqnrcV&#10;/vD+xVGBkTaE12QQnFX4hmn85Ozxo9NJrlgsOjHUTCFwwvVqkhXujJGrINC0YyPRx0IyDouNUCMx&#10;IKo2qBWZwPs4BHEY5sEkVC2VoExr0D7zi/jM+W8aRs2bptHMoKHCEJtxX+W+a/sNzk7JqlVEdj2d&#10;wyAPiGIkPYdDd66eEUPQRvU/uRp7qoQWjTmmYgxE0/SUuRwgmyi8lc2FEhvpcmlXUyt3ZYLS3qrT&#10;g93S19cXSr6TVwoqMckWauEkm8u2UaP9D1GirSvZza5kbGsQBWUSxXFcZhhRWIvCOCqjLPFVpR2U&#10;3m48iuMkTcAGTI7KLM7yxeD53ksSJeniBVzk3ihYogh+iG2SgBa9L4j+s4K864hkrs56BQW5Uqiv&#10;K5xmJUacjIDat4Cjb195uxkEcuqaaQoouuzbzlj4m56SwWZlIwMXtqC2dFpeCvpJIy7OO8Jb9lQp&#10;MXWM1BBxZO0hr4MNVtCwFa2nV6KGg8nGCIer+/QiSoos3bUizIo0dADfFZGspNLmgokR2R8VVpCX&#10;c0+uL7Wx4exNbPiSGPOiH4bZvP70EVJ1G5r2fPAZ2kllIKBrAjNGKGXc5M5m2IyQhdfnIfz5toPa&#10;AsOZQ4SLmgyyI15bLFoIxzGB9e+C2x27/sX56zZyZ9/L2+zEJj0nOjfE9sD3ci3qG+iHEp45bKsB&#10;a0J9wWgC1qiw/rwhimE0vOTQ0zJKU0szTkizkxgEdbiyPlwhnIKrClOjMPLCufHktJHKYsuixDaC&#10;i6eAhKZ3PbIo8XHN4cIo+Gj//kzkkNAdMwHqfwf+JDkJ4Vq5xSYLI8VFnpVl5LmkLIsojUo3aQuV&#10;7CF+zynQYuhrOwZuou/CezYfcGDpBvsf48j8NyiK70KRa9MPfPj3CPTwTsqyk6wI51trD6OkyIvE&#10;wygN46TMncXDyZQLi6GF8/fQMNv1dh6e32QbuCVP7EB6uomKuCh2fLNInnAWaWGc9Z8jxd3I8Cpx&#10;vDy/oOyz51B2/LR/5519BwAA//8DAFBLAwQUAAYACAAAACEAxyIHv+IAAAAMAQAADwAAAGRycy9k&#10;b3ducmV2LnhtbEyPwU7CQBCG7ya+w2ZMvMl2BQrWbgkh6omYCCbE29AObUN3tukubXl7l5PeZjJf&#10;/vn+dDWaRvTUudqyBjWJQBDntqi51PC9f39agnAeucDGMmm4koNVdn+XYlLYgb+o3/lShBB2CWqo&#10;vG8TKV1ekUE3sS1xuJ1sZ9CHtStl0eEQwk0jn6MolgZrDh8qbGlTUX7eXYyGjwGH9VS99dvzaXP9&#10;2c8/D1tFWj8+jOtXEJ5G/wfDTT+oQxacjvbChRONhni2mAVUw1wtQNwANX1RII5himMVgcxS+b9E&#10;9gsAAP//AwBQSwECLQAUAAYACAAAACEAtoM4kv4AAADhAQAAEwAAAAAAAAAAAAAAAAAAAAAAW0Nv&#10;bnRlbnRfVHlwZXNdLnhtbFBLAQItABQABgAIAAAAIQA4/SH/1gAAAJQBAAALAAAAAAAAAAAAAAAA&#10;AC8BAABfcmVscy8ucmVsc1BLAQItABQABgAIAAAAIQADlADoTQMAAC8KAAAOAAAAAAAAAAAAAAAA&#10;AC4CAABkcnMvZTJvRG9jLnhtbFBLAQItABQABgAIAAAAIQDHIge/4gAAAAwBAAAPAAAAAAAAAAAA&#10;AAAAAKcFAABkcnMvZG93bnJldi54bWxQSwUGAAAAAAQABADzAAAAtgYAAAAA&#10;">
                    <v:rect id="Rectá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12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337;top:-952;width:28659;height:99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xCwQAAANwAAAAPAAAAZHJzL2Rvd25yZXYueG1sRE9NS8NA&#10;EL0L/odlhN7sRitBYrclFlp6UejWi7cxOybB7GzYnbbx37sHocfH+16uJz+oM8XUBzbwMC9AETfB&#10;9dwa+Dhu759BJUF2OAQmA7+UYL26vVli5cKFD3S20qocwqlCA53IWGmdmo48pnkYiTP3HaJHyTC2&#10;2kW85HA/6MeiKLXHnnNDhyNtOmp+7MkbqLWO1r5b2Xxh+TnuaqkXr2/GzO6m+gWU0CRX8b977ww8&#10;lXl+PpOPgF79AQAA//8DAFBLAQItABQABgAIAAAAIQDb4fbL7gAAAIUBAAATAAAAAAAAAAAAAAAA&#10;AAAAAABbQ29udGVudF9UeXBlc10ueG1sUEsBAi0AFAAGAAgAAAAhAFr0LFu/AAAAFQEAAAsAAAAA&#10;AAAAAAAAAAAAHwEAAF9yZWxzLy5yZWxzUEsBAi0AFAAGAAgAAAAhAGwn/ELBAAAA3AAAAA8AAAAA&#10;AAAAAAAAAAAABwIAAGRycy9kb3ducmV2LnhtbFBLBQYAAAAAAwADALcAAAD1AgAAAAA=&#10;" fillcolor="#4472c4 [3208]" stroked="f" strokecolor="#d8d8d8"/>
                    <v:rect id="Rectángulo 9" o:spid="_x0000_s1029" style="position:absolute;left:-2234;top:55758;width:28386;height:40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DDE82A8" w14:textId="2E7C8F40" w:rsidR="005E1F6F" w:rsidRPr="00000D07" w:rsidRDefault="00177565" w:rsidP="0098285C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DIRECCIÓN</w:t>
                                </w:r>
                                <w:r w:rsidR="0098285C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="00000D07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</w:t>
                                </w: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PLANIFICACIÓ</w:t>
                                </w:r>
                                <w:r w:rsidR="00C1367B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 Y</w:t>
                                </w:r>
                                <w:r w:rsidR="00000D07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1367B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DESARROLLO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474D89" w14:textId="4CDEBD86" w:rsidR="005E1F6F" w:rsidRPr="0098285C" w:rsidRDefault="00E225E6" w:rsidP="0098285C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EC5A33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Dep</w:t>
                                </w:r>
                                <w:r w:rsid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 xml:space="preserve">artamento:                           </w:t>
                                </w:r>
                                <w:r w:rsidR="00EC5A33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 xml:space="preserve"> Desarrollo Institucional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5868F00" w14:textId="6C2C1A5C" w:rsidR="005E1F6F" w:rsidRDefault="0098285C" w:rsidP="006936E4">
          <w:pPr>
            <w:jc w:val="center"/>
            <w:rPr>
              <w:noProof/>
              <w:lang w:eastAsia="es-DO"/>
            </w:rPr>
          </w:pPr>
          <w:r>
            <w:rPr>
              <w:noProof/>
              <w:lang w:eastAsia="es-DO"/>
            </w:rPr>
            <w:drawing>
              <wp:anchor distT="0" distB="0" distL="114300" distR="114300" simplePos="0" relativeHeight="251679744" behindDoc="1" locked="0" layoutInCell="1" allowOverlap="1" wp14:anchorId="7249936D" wp14:editId="16905F76">
                <wp:simplePos x="0" y="0"/>
                <wp:positionH relativeFrom="column">
                  <wp:posOffset>-759704</wp:posOffset>
                </wp:positionH>
                <wp:positionV relativeFrom="paragraph">
                  <wp:posOffset>2812025</wp:posOffset>
                </wp:positionV>
                <wp:extent cx="4046770" cy="6380724"/>
                <wp:effectExtent l="0" t="0" r="0" b="1270"/>
                <wp:wrapNone/>
                <wp:docPr id="335911692" name="Imagen 3" descr="Un barco en el mar y de fondo una ciudad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911692" name="Imagen 3" descr="Un barco en el mar y de fondo una ciudad&#10;&#10;Descripción generada automáticamente con confianza media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4478" cy="6392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6326"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 wp14:anchorId="74442BB8" wp14:editId="1058750A">
                    <wp:simplePos x="0" y="0"/>
                    <wp:positionH relativeFrom="page">
                      <wp:posOffset>320431</wp:posOffset>
                    </wp:positionH>
                    <wp:positionV relativeFrom="page">
                      <wp:posOffset>2016614</wp:posOffset>
                    </wp:positionV>
                    <wp:extent cx="6408615" cy="1981200"/>
                    <wp:effectExtent l="0" t="0" r="11430" b="1905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8615" cy="198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88067C" w14:textId="3405D77E" w:rsidR="005E1F6F" w:rsidRDefault="00892DBE" w:rsidP="00CA6326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INFORME </w:t>
                                    </w:r>
                                    <w:r w:rsidR="00C008C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DE EVALUACIÓN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</w:t>
                                    </w:r>
                                    <w:r w:rsidR="005E1F6F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 OPERATIVO ANUAL 202</w:t>
                                    </w:r>
                                    <w:r w:rsidR="00EC5A3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35AD12BD" w14:textId="42ECE1AE" w:rsidR="00C008C5" w:rsidRDefault="00CA6326" w:rsidP="00CA6326">
                                <w:pPr>
                                  <w:pStyle w:val="Sinespaciado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(</w:t>
                                </w:r>
                                <w:r w:rsidR="00C008C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TRIMESTRE </w:t>
                                </w:r>
                                <w:r w:rsidR="00C70B14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ABRIL-JUNIO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442BB8" id="Rectángulo 16" o:spid="_x0000_s1030" style="position:absolute;left:0;text-align:left;margin-left:25.25pt;margin-top:158.8pt;width:504.6pt;height:15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IQFAIAACwEAAAOAAAAZHJzL2Uyb0RvYy54bWysU1Fv0zAQfkfiP1h+p0mqtYSo6TR1DCEN&#10;hjT4Aa7jNBaOz5zdJuXXc3a6roMHJIQfLJ/P/u7uu+9W12Nv2EGh12BrXsxyzpSV0Gi7q/m3r3dv&#10;Ss58ELYRBqyq+VF5fr1+/Wo1uErNoQPTKGQEYn01uJp3Ibgqy7zsVC/8DJyy5GwBexHIxF3WoBgI&#10;vTfZPM+X2QDYOASpvKfb28nJ1wm/bZUMD23rVWCm5pRbSDumfRv3bL0S1Q6F67Q8pSH+IYteaEtB&#10;z1C3Igi2R/0HVK8lgoc2zCT0GbStlirVQNUU+W/VPHbCqVQLkePdmSb//2Dl58Oj+4Ixde/uQX73&#10;zMKmE3anbhBh6JRoKFwRicoG56vzh2h4+sq2wydoqLViHyBxMLbYR0Cqjo2J6uOZajUGJulyeZWX&#10;y2LBmSRf8a4sqJkphqievjv04YOCnsVDzZF6meDF4d6HmI6onp6k9MHo5k4bk4yoH7UxyA6COh/G&#10;qQAq8vKVsWyI0fNFnpBfOJME/wrR60D6NbqveZnHNSkq0vbeNkldQWgznSljY088RuqiSn0Vxu3I&#10;dHMiOd5soTkSsQiTXGm86NAB/uRsIKnW3P/YC1ScmY82Nqecl2UUd7KuFm/nZOAL1/bSJawksJrL&#10;gJxNxiZMM7F3qHcdRSsSIRZuqKmtTnQ/Z3YqgSSZunAan6j5Szu9eh7y9S8AAAD//wMAUEsDBBQA&#10;BgAIAAAAIQAH3PbW4QAAAAsBAAAPAAAAZHJzL2Rvd25yZXYueG1sTI/BTsMwEETvSPyDtUjcqN2i&#10;pCTEqSiCSpEKEgXubrwkAXsdxU6b/j3uCY6reZp5W6wma9gBB985kjCfCWBItdMdNRI+3p9v7oD5&#10;oEgr4wglnNDDqry8KFSu3ZHe8LALDYsl5HMloQ2hzzn3dYtW+ZnrkWL25QarQjyHhutBHWO5NXwh&#10;RMqt6igutKrHxxbrn91o48jT2Kyr6jvbbKutOX0q+/qy3kh5fTU93AMLOIU/GM76UR3K6LR3I2nP&#10;jIREJJGUcDtfpsDOgEiyJbC9hHSRpcDLgv//ofwFAAD//wMAUEsBAi0AFAAGAAgAAAAhALaDOJL+&#10;AAAA4QEAABMAAAAAAAAAAAAAAAAAAAAAAFtDb250ZW50X1R5cGVzXS54bWxQSwECLQAUAAYACAAA&#10;ACEAOP0h/9YAAACUAQAACwAAAAAAAAAAAAAAAAAvAQAAX3JlbHMvLnJlbHNQSwECLQAUAAYACAAA&#10;ACEA8UFSEBQCAAAsBAAADgAAAAAAAAAAAAAAAAAuAgAAZHJzL2Uyb0RvYy54bWxQSwECLQAUAAYA&#10;CAAAACEAB9z21uEAAAALAQAADwAAAAAAAAAAAAAAAABuBAAAZHJzL2Rvd25yZXYueG1sUEsFBgAA&#10;AAAEAAQA8wAAAHw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88067C" w14:textId="3405D77E" w:rsidR="005E1F6F" w:rsidRDefault="00892DBE" w:rsidP="00CA6326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INFORME </w:t>
                              </w:r>
                              <w:r w:rsidR="00C008C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DE EVALUACIÓN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</w:t>
                              </w:r>
                              <w:r w:rsidR="005E1F6F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PLAN OPERATIVO ANUAL 202</w:t>
                              </w:r>
                              <w:r w:rsidR="00EC5A3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sdtContent>
                        </w:sdt>
                        <w:p w14:paraId="35AD12BD" w14:textId="42ECE1AE" w:rsidR="00C008C5" w:rsidRDefault="00CA6326" w:rsidP="00CA6326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(</w:t>
                          </w:r>
                          <w:r w:rsidR="00C008C5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TRIMESTRE </w:t>
                          </w:r>
                          <w:r w:rsidR="00C70B14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ABRIL-JUNIO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E1F6F">
            <w:rPr>
              <w:noProof/>
              <w:lang w:eastAsia="es-DO"/>
            </w:rPr>
            <w:br w:type="page"/>
          </w:r>
          <w:r w:rsidR="005E1F6F">
            <w:rPr>
              <w:rFonts w:ascii="Times New Roman" w:hAnsi="Times New Roman" w:cs="Times New Roman"/>
              <w:noProof/>
              <w:lang w:eastAsia="es-DO"/>
            </w:rPr>
            <w:lastRenderedPageBreak/>
            <w:drawing>
              <wp:inline distT="0" distB="0" distL="0" distR="0" wp14:anchorId="2E450651" wp14:editId="29101397">
                <wp:extent cx="3933825" cy="1285875"/>
                <wp:effectExtent l="0" t="0" r="0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vEsjSIKYcQRtRvGudbIQqgadYXujeQcTyUfsDSrflqvFSuAnuZzJtgfRhJtLFokJ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28BCF4" w14:textId="77777777" w:rsidR="00DD284B" w:rsidRDefault="00DD284B" w:rsidP="00DD284B">
      <w:pPr>
        <w:jc w:val="center"/>
      </w:pPr>
    </w:p>
    <w:p w14:paraId="73E5C131" w14:textId="77777777" w:rsidR="00DD284B" w:rsidRDefault="00DD284B" w:rsidP="00DD284B"/>
    <w:p w14:paraId="50316BDC" w14:textId="3A6290BC" w:rsidR="000C7A25" w:rsidRDefault="00DD284B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El Plan Operativo Anual (POA)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de la </w:t>
      </w:r>
      <w:r w:rsidR="00722F11" w:rsidRPr="008E6A1F">
        <w:rPr>
          <w:rFonts w:ascii="Times New Roman" w:hAnsi="Times New Roman" w:cs="Times New Roman"/>
          <w:b/>
          <w:sz w:val="28"/>
          <w:szCs w:val="28"/>
        </w:rPr>
        <w:t>AUTORIDAD PORTUARIA DOMINICANA</w:t>
      </w:r>
      <w:r w:rsidR="00722F11" w:rsidRPr="008E6A1F">
        <w:rPr>
          <w:rFonts w:ascii="Times New Roman" w:hAnsi="Times New Roman" w:cs="Times New Roman"/>
          <w:sz w:val="28"/>
          <w:szCs w:val="28"/>
        </w:rPr>
        <w:t>, constituye</w:t>
      </w:r>
      <w:r w:rsidRPr="008E6A1F">
        <w:rPr>
          <w:rFonts w:ascii="Times New Roman" w:hAnsi="Times New Roman" w:cs="Times New Roman"/>
          <w:sz w:val="28"/>
          <w:szCs w:val="28"/>
        </w:rPr>
        <w:t xml:space="preserve"> una herramienta de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Institucional </w:t>
      </w:r>
      <w:r w:rsidR="00722F11" w:rsidRPr="008E6A1F">
        <w:rPr>
          <w:rFonts w:ascii="Times New Roman" w:hAnsi="Times New Roman" w:cs="Times New Roman"/>
          <w:sz w:val="28"/>
          <w:szCs w:val="28"/>
        </w:rPr>
        <w:t>a</w:t>
      </w:r>
      <w:r w:rsidRPr="008E6A1F">
        <w:rPr>
          <w:rFonts w:ascii="Times New Roman" w:hAnsi="Times New Roman" w:cs="Times New Roman"/>
          <w:sz w:val="28"/>
          <w:szCs w:val="28"/>
        </w:rPr>
        <w:t xml:space="preserve"> corto plazo </w:t>
      </w:r>
      <w:r w:rsidR="00722F11" w:rsidRPr="008E6A1F">
        <w:rPr>
          <w:rFonts w:ascii="Times New Roman" w:hAnsi="Times New Roman" w:cs="Times New Roman"/>
          <w:sz w:val="28"/>
          <w:szCs w:val="28"/>
        </w:rPr>
        <w:t>de ejecución (</w:t>
      </w:r>
      <w:r w:rsidR="000C7A25">
        <w:rPr>
          <w:rFonts w:ascii="Times New Roman" w:hAnsi="Times New Roman" w:cs="Times New Roman"/>
          <w:sz w:val="28"/>
          <w:szCs w:val="28"/>
        </w:rPr>
        <w:t xml:space="preserve">vigencia de 1 año).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C8E4" w14:textId="18199726" w:rsidR="000C7A25" w:rsidRDefault="00AA1C6C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Nuestras ejecuciones diarias</w:t>
      </w:r>
      <w:r w:rsidR="00BF1FFF">
        <w:rPr>
          <w:rFonts w:ascii="Times New Roman" w:hAnsi="Times New Roman" w:cs="Times New Roman"/>
          <w:sz w:val="28"/>
          <w:szCs w:val="28"/>
        </w:rPr>
        <w:t xml:space="preserve">, </w:t>
      </w:r>
      <w:r w:rsidR="003E489C">
        <w:rPr>
          <w:rFonts w:ascii="Times New Roman" w:hAnsi="Times New Roman" w:cs="Times New Roman"/>
          <w:sz w:val="28"/>
          <w:szCs w:val="28"/>
        </w:rPr>
        <w:t xml:space="preserve">son el producto de </w:t>
      </w:r>
      <w:r w:rsidR="002639C1">
        <w:rPr>
          <w:rFonts w:ascii="Times New Roman" w:hAnsi="Times New Roman" w:cs="Times New Roman"/>
          <w:sz w:val="28"/>
          <w:szCs w:val="28"/>
        </w:rPr>
        <w:t>la planificación</w:t>
      </w:r>
      <w:r w:rsidR="003E489C">
        <w:rPr>
          <w:rFonts w:ascii="Times New Roman" w:hAnsi="Times New Roman" w:cs="Times New Roman"/>
          <w:sz w:val="28"/>
          <w:szCs w:val="28"/>
        </w:rPr>
        <w:t xml:space="preserve"> que se realiza,</w:t>
      </w:r>
      <w:r w:rsidR="00EE0CC8">
        <w:rPr>
          <w:rFonts w:ascii="Times New Roman" w:hAnsi="Times New Roman" w:cs="Times New Roman"/>
          <w:sz w:val="28"/>
          <w:szCs w:val="28"/>
        </w:rPr>
        <w:t xml:space="preserve"> posterior a un análisis oportuno</w:t>
      </w:r>
      <w:r w:rsidR="00A47660">
        <w:rPr>
          <w:rFonts w:ascii="Times New Roman" w:hAnsi="Times New Roman" w:cs="Times New Roman"/>
          <w:sz w:val="28"/>
          <w:szCs w:val="28"/>
        </w:rPr>
        <w:t xml:space="preserve"> mediante la guía CAF, las necesidades que </w:t>
      </w:r>
      <w:r w:rsidR="000E5028">
        <w:rPr>
          <w:rFonts w:ascii="Times New Roman" w:hAnsi="Times New Roman" w:cs="Times New Roman"/>
          <w:sz w:val="28"/>
          <w:szCs w:val="28"/>
        </w:rPr>
        <w:t>este</w:t>
      </w:r>
      <w:r w:rsidR="00A47660">
        <w:rPr>
          <w:rFonts w:ascii="Times New Roman" w:hAnsi="Times New Roman" w:cs="Times New Roman"/>
          <w:sz w:val="28"/>
          <w:szCs w:val="28"/>
        </w:rPr>
        <w:t xml:space="preserve"> análisis interno arroja, se convierten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en proyectos, actividades y acciones, </w:t>
      </w:r>
      <w:r w:rsidR="003F4E55">
        <w:rPr>
          <w:rFonts w:ascii="Times New Roman" w:hAnsi="Times New Roman" w:cs="Times New Roman"/>
          <w:sz w:val="28"/>
          <w:szCs w:val="28"/>
        </w:rPr>
        <w:t xml:space="preserve">que son por </w:t>
      </w:r>
      <w:r w:rsidR="000C7A25">
        <w:rPr>
          <w:rFonts w:ascii="Times New Roman" w:hAnsi="Times New Roman" w:cs="Times New Roman"/>
          <w:sz w:val="28"/>
          <w:szCs w:val="28"/>
        </w:rPr>
        <w:t>necesarias para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que la organización </w:t>
      </w:r>
      <w:r w:rsidR="000C7A25">
        <w:rPr>
          <w:rFonts w:ascii="Times New Roman" w:hAnsi="Times New Roman" w:cs="Times New Roman"/>
          <w:sz w:val="28"/>
          <w:szCs w:val="28"/>
        </w:rPr>
        <w:t xml:space="preserve">logre alcanzar </w:t>
      </w:r>
      <w:r w:rsidR="000C7A25" w:rsidRPr="008E6A1F">
        <w:rPr>
          <w:rFonts w:ascii="Times New Roman" w:hAnsi="Times New Roman" w:cs="Times New Roman"/>
          <w:sz w:val="28"/>
          <w:szCs w:val="28"/>
        </w:rPr>
        <w:t>los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objetivos planteados en el </w:t>
      </w:r>
      <w:r w:rsidR="00177565">
        <w:rPr>
          <w:rFonts w:ascii="Times New Roman" w:hAnsi="Times New Roman" w:cs="Times New Roman"/>
          <w:sz w:val="28"/>
          <w:szCs w:val="28"/>
        </w:rPr>
        <w:t>PLAN ESTRATÉ</w:t>
      </w:r>
      <w:r w:rsidR="000C7A25">
        <w:rPr>
          <w:rFonts w:ascii="Times New Roman" w:hAnsi="Times New Roman" w:cs="Times New Roman"/>
          <w:sz w:val="28"/>
          <w:szCs w:val="28"/>
        </w:rPr>
        <w:t>GICO INSTITUCIONAL (PEI 2021-2024)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133E90DF" w14:textId="77777777" w:rsidR="00DD284B" w:rsidRPr="008E6A1F" w:rsidRDefault="00DD284B" w:rsidP="00995F6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En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este informe mostraremos </w:t>
      </w:r>
      <w:r w:rsidR="008E6A1F" w:rsidRPr="008E6A1F">
        <w:rPr>
          <w:rFonts w:ascii="Times New Roman" w:hAnsi="Times New Roman" w:cs="Times New Roman"/>
          <w:sz w:val="28"/>
          <w:szCs w:val="28"/>
        </w:rPr>
        <w:t>además la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metodología utilizada en el </w:t>
      </w:r>
      <w:r w:rsidR="008E6A1F">
        <w:rPr>
          <w:rFonts w:ascii="Times New Roman" w:hAnsi="Times New Roman" w:cs="Times New Roman"/>
          <w:sz w:val="28"/>
          <w:szCs w:val="28"/>
        </w:rPr>
        <w:t>p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roceso </w:t>
      </w:r>
      <w:r w:rsidR="008E6A1F">
        <w:rPr>
          <w:rFonts w:ascii="Times New Roman" w:hAnsi="Times New Roman" w:cs="Times New Roman"/>
          <w:sz w:val="28"/>
          <w:szCs w:val="28"/>
        </w:rPr>
        <w:t>de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evaluación y los niveles de </w:t>
      </w:r>
      <w:r w:rsidR="008E6A1F" w:rsidRPr="008E6A1F">
        <w:rPr>
          <w:rFonts w:ascii="Times New Roman" w:hAnsi="Times New Roman" w:cs="Times New Roman"/>
          <w:sz w:val="28"/>
          <w:szCs w:val="28"/>
        </w:rPr>
        <w:t>alcance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de las </w:t>
      </w:r>
      <w:r w:rsidR="008E6A1F" w:rsidRPr="008E6A1F">
        <w:rPr>
          <w:rFonts w:ascii="Times New Roman" w:hAnsi="Times New Roman" w:cs="Times New Roman"/>
          <w:sz w:val="28"/>
          <w:szCs w:val="28"/>
        </w:rPr>
        <w:t>Direcciones y sus áreas sustantivas.</w:t>
      </w:r>
    </w:p>
    <w:p w14:paraId="62487DC5" w14:textId="32C09EAC" w:rsidR="00DD284B" w:rsidRPr="008E6A1F" w:rsidRDefault="007547E3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Luego de realizar</w:t>
      </w:r>
      <w:r w:rsidR="00A91CAC">
        <w:rPr>
          <w:rFonts w:ascii="Times New Roman" w:hAnsi="Times New Roman" w:cs="Times New Roman"/>
          <w:sz w:val="28"/>
          <w:szCs w:val="28"/>
        </w:rPr>
        <w:t xml:space="preserve"> el análisis de las ejecuciones, el alcance de las actividades y el producto final entregado, haremos las </w:t>
      </w:r>
      <w:r w:rsidR="00A91CAC" w:rsidRPr="008E6A1F">
        <w:rPr>
          <w:rFonts w:ascii="Times New Roman" w:hAnsi="Times New Roman" w:cs="Times New Roman"/>
          <w:sz w:val="28"/>
          <w:szCs w:val="28"/>
        </w:rPr>
        <w:t>consideraciones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generales y/o recomendaciones </w:t>
      </w:r>
      <w:r w:rsidR="00A91CAC">
        <w:rPr>
          <w:rFonts w:ascii="Times New Roman" w:hAnsi="Times New Roman" w:cs="Times New Roman"/>
          <w:sz w:val="28"/>
          <w:szCs w:val="28"/>
        </w:rPr>
        <w:t xml:space="preserve">necesarias, buscando siempre la mejora continua en el </w:t>
      </w:r>
      <w:r w:rsidR="00A91CAC" w:rsidRPr="008E6A1F">
        <w:rPr>
          <w:rFonts w:ascii="Times New Roman" w:hAnsi="Times New Roman" w:cs="Times New Roman"/>
          <w:sz w:val="28"/>
          <w:szCs w:val="28"/>
        </w:rPr>
        <w:t>ejercicio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de 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la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</w:t>
      </w:r>
      <w:r w:rsidR="00A2361D">
        <w:rPr>
          <w:rFonts w:ascii="Times New Roman" w:hAnsi="Times New Roman" w:cs="Times New Roman"/>
          <w:sz w:val="28"/>
          <w:szCs w:val="28"/>
        </w:rPr>
        <w:t xml:space="preserve">Estratégica </w:t>
      </w:r>
      <w:r w:rsidR="00A2361D" w:rsidRPr="008E6A1F">
        <w:rPr>
          <w:rFonts w:ascii="Times New Roman" w:hAnsi="Times New Roman" w:cs="Times New Roman"/>
          <w:sz w:val="28"/>
          <w:szCs w:val="28"/>
        </w:rPr>
        <w:t>Institucional</w:t>
      </w:r>
      <w:r w:rsidR="00DD284B" w:rsidRPr="008E6A1F">
        <w:rPr>
          <w:rFonts w:ascii="Times New Roman" w:hAnsi="Times New Roman" w:cs="Times New Roman"/>
          <w:sz w:val="28"/>
          <w:szCs w:val="28"/>
        </w:rPr>
        <w:t>.</w:t>
      </w:r>
    </w:p>
    <w:p w14:paraId="120DE8B4" w14:textId="0E057DDC" w:rsidR="000C7A25" w:rsidRDefault="000C7A25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comprometidos con alcanzar altos </w:t>
      </w:r>
      <w:r w:rsidR="00A2361D">
        <w:rPr>
          <w:rFonts w:ascii="Times New Roman" w:hAnsi="Times New Roman" w:cs="Times New Roman"/>
          <w:sz w:val="28"/>
          <w:szCs w:val="28"/>
        </w:rPr>
        <w:t>estándares</w:t>
      </w:r>
      <w:r>
        <w:rPr>
          <w:rFonts w:ascii="Times New Roman" w:hAnsi="Times New Roman" w:cs="Times New Roman"/>
          <w:sz w:val="28"/>
          <w:szCs w:val="28"/>
        </w:rPr>
        <w:t xml:space="preserve"> de calidad en los servicios que ofrecemos desde la Autoridad Portuaria Dominicana, y sabemos que una línea directa para alcanzarlo es a través del fortalecimiento de la gestión humana y de la estandarización de procesos y la medición del cumplimiento de </w:t>
      </w:r>
      <w:proofErr w:type="gramStart"/>
      <w:r>
        <w:rPr>
          <w:rFonts w:ascii="Times New Roman" w:hAnsi="Times New Roman" w:cs="Times New Roman"/>
          <w:sz w:val="28"/>
          <w:szCs w:val="28"/>
        </w:rPr>
        <w:t>los mismos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ir día a día aplicando planes de mejora que nos permitan alcanzar la calidad total.</w:t>
      </w:r>
    </w:p>
    <w:p w14:paraId="3AA4F7B7" w14:textId="72E9E832" w:rsidR="00234B84" w:rsidRDefault="008F4E0B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seguros </w:t>
      </w:r>
      <w:r w:rsidR="00BA5AEB">
        <w:rPr>
          <w:rFonts w:ascii="Times New Roman" w:hAnsi="Times New Roman" w:cs="Times New Roman"/>
          <w:sz w:val="28"/>
          <w:szCs w:val="28"/>
        </w:rPr>
        <w:t>de que</w:t>
      </w:r>
      <w:r>
        <w:rPr>
          <w:rFonts w:ascii="Times New Roman" w:hAnsi="Times New Roman" w:cs="Times New Roman"/>
          <w:sz w:val="28"/>
          <w:szCs w:val="28"/>
        </w:rPr>
        <w:t xml:space="preserve"> la Planificación efectiva, el seguimiento </w:t>
      </w:r>
      <w:r w:rsidR="00D84A73">
        <w:rPr>
          <w:rFonts w:ascii="Times New Roman" w:hAnsi="Times New Roman" w:cs="Times New Roman"/>
          <w:sz w:val="28"/>
          <w:szCs w:val="28"/>
        </w:rPr>
        <w:t xml:space="preserve">oportuno y la medición en la ejecucion, constituyen </w:t>
      </w:r>
      <w:r w:rsidR="00BA5AEB">
        <w:rPr>
          <w:rFonts w:ascii="Times New Roman" w:hAnsi="Times New Roman" w:cs="Times New Roman"/>
          <w:sz w:val="28"/>
          <w:szCs w:val="28"/>
        </w:rPr>
        <w:t>el punto fuerte para la obtención de tangibles resultados.</w:t>
      </w:r>
    </w:p>
    <w:p w14:paraId="65BFF56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66D0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15BA5" w14:textId="3A58E328" w:rsidR="00234B84" w:rsidRDefault="00310912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55680" behindDoc="1" locked="0" layoutInCell="1" allowOverlap="1" wp14:anchorId="68CC4A3D" wp14:editId="47358964">
            <wp:simplePos x="0" y="0"/>
            <wp:positionH relativeFrom="margin">
              <wp:posOffset>859790</wp:posOffset>
            </wp:positionH>
            <wp:positionV relativeFrom="margin">
              <wp:posOffset>4445</wp:posOffset>
            </wp:positionV>
            <wp:extent cx="3876040" cy="1266825"/>
            <wp:effectExtent l="0" t="0" r="0" b="9525"/>
            <wp:wrapTight wrapText="bothSides">
              <wp:wrapPolygon edited="0">
                <wp:start x="7431" y="0"/>
                <wp:lineTo x="5520" y="2923"/>
                <wp:lineTo x="5096" y="3898"/>
                <wp:lineTo x="5096" y="5847"/>
                <wp:lineTo x="4671" y="8770"/>
                <wp:lineTo x="4246" y="11044"/>
                <wp:lineTo x="5202" y="16241"/>
                <wp:lineTo x="5202" y="17865"/>
                <wp:lineTo x="6370" y="20463"/>
                <wp:lineTo x="7325" y="21438"/>
                <wp:lineTo x="8068" y="21438"/>
                <wp:lineTo x="8705" y="20788"/>
                <wp:lineTo x="10298" y="17540"/>
                <wp:lineTo x="10191" y="16241"/>
                <wp:lineTo x="17516" y="16241"/>
                <wp:lineTo x="18153" y="15916"/>
                <wp:lineTo x="17729" y="5522"/>
                <wp:lineTo x="12952" y="3248"/>
                <wp:lineTo x="7962" y="0"/>
                <wp:lineTo x="7431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581F6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79CF9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DD7CB" w14:textId="77777777" w:rsidR="00234B84" w:rsidRDefault="00234B84" w:rsidP="00234B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C70B2" w14:textId="557D1343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C305C" w14:textId="77777777" w:rsidR="00266FBB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EB80F24" w14:textId="77777777" w:rsidR="00BA7519" w:rsidRDefault="00BA7519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629AA1F" w14:textId="77777777" w:rsidR="00234B84" w:rsidRPr="00C52F14" w:rsidRDefault="00177565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METODOLOGÍ</w:t>
      </w:r>
      <w:r w:rsidR="00C52F14" w:rsidRP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A</w:t>
      </w:r>
      <w:r w:rsid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:</w:t>
      </w:r>
    </w:p>
    <w:p w14:paraId="6770637E" w14:textId="77777777" w:rsidR="00234B84" w:rsidRPr="008E6A1F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5B8C1" w14:textId="61C3CCAD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evaluación técnica llevada a cabo por esta Dirección de Planificación y Desarrollo, bajo </w:t>
      </w:r>
      <w:r w:rsidR="00EC5A33">
        <w:rPr>
          <w:rFonts w:ascii="Times New Roman" w:hAnsi="Times New Roman" w:cs="Times New Roman"/>
          <w:sz w:val="28"/>
          <w:szCs w:val="28"/>
        </w:rPr>
        <w:t>el Departamento de Desarrollo Institucional</w:t>
      </w:r>
      <w:r>
        <w:rPr>
          <w:rFonts w:ascii="Times New Roman" w:hAnsi="Times New Roman" w:cs="Times New Roman"/>
          <w:sz w:val="28"/>
          <w:szCs w:val="28"/>
        </w:rPr>
        <w:t>, ha sido verificada tomando los siguientes parámetros de medición.</w:t>
      </w:r>
    </w:p>
    <w:p w14:paraId="39ADB81A" w14:textId="77777777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Cambria Math" w:hAnsi="Cambria Math" w:cs="Cambria Math"/>
          <w:sz w:val="28"/>
          <w:szCs w:val="28"/>
        </w:rPr>
        <w:t>Verificación</w:t>
      </w:r>
      <w:r w:rsidR="00C52F14">
        <w:rPr>
          <w:rFonts w:ascii="Cambria Math" w:hAnsi="Cambria Math" w:cs="Cambria Math"/>
          <w:sz w:val="28"/>
          <w:szCs w:val="28"/>
        </w:rPr>
        <w:t xml:space="preserve"> de las actividades de cada proyecto</w:t>
      </w:r>
      <w:r>
        <w:rPr>
          <w:rFonts w:ascii="Cambria Math" w:hAnsi="Cambria Math" w:cs="Cambria Math"/>
          <w:sz w:val="28"/>
          <w:szCs w:val="28"/>
        </w:rPr>
        <w:t xml:space="preserve"> según </w:t>
      </w:r>
      <w:r w:rsidR="00412F19">
        <w:rPr>
          <w:rFonts w:ascii="Cambria Math" w:hAnsi="Cambria Math" w:cs="Cambria Math"/>
          <w:sz w:val="28"/>
          <w:szCs w:val="28"/>
        </w:rPr>
        <w:t>c</w:t>
      </w:r>
      <w:r>
        <w:rPr>
          <w:rFonts w:ascii="Cambria Math" w:hAnsi="Cambria Math" w:cs="Cambria Math"/>
          <w:sz w:val="28"/>
          <w:szCs w:val="28"/>
        </w:rPr>
        <w:t>alendarización</w:t>
      </w:r>
      <w:r w:rsidRPr="00234B8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C9E2D" w14:textId="77777777" w:rsidR="00234B84" w:rsidRPr="00234B84" w:rsidRDefault="00C52F1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Actividad </w:t>
      </w:r>
      <w:r w:rsidR="00234B84" w:rsidRPr="00234B84">
        <w:rPr>
          <w:rFonts w:ascii="Cambria Math" w:hAnsi="Cambria Math" w:cs="Cambria Math"/>
          <w:sz w:val="28"/>
          <w:szCs w:val="28"/>
        </w:rPr>
        <w:t>𝑝𝑟𝑜𝑔𝑟𝑎𝑚𝑎𝑑𝑎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- actividad ejecutada </w:t>
      </w:r>
      <w:r w:rsidR="00234B84" w:rsidRPr="00234B84">
        <w:rPr>
          <w:rFonts w:ascii="Times New Roman" w:hAnsi="Times New Roman" w:cs="Times New Roman"/>
          <w:sz w:val="28"/>
          <w:szCs w:val="28"/>
        </w:rPr>
        <w:t>× 100</w:t>
      </w:r>
    </w:p>
    <w:p w14:paraId="3FCD114B" w14:textId="77777777" w:rsidR="00234B84" w:rsidRPr="00234B84" w:rsidRDefault="007576C9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Porcentaje </w:t>
      </w:r>
      <w:r w:rsidR="003E7272">
        <w:rPr>
          <w:rFonts w:ascii="Times New Roman" w:hAnsi="Times New Roman" w:cs="Times New Roman"/>
          <w:sz w:val="28"/>
          <w:szCs w:val="28"/>
        </w:rPr>
        <w:t>de actividades NO ejecutadas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= 100 % − % </w:t>
      </w:r>
      <w:r w:rsidR="00234B84" w:rsidRPr="00234B84">
        <w:rPr>
          <w:rFonts w:ascii="Cambria Math" w:hAnsi="Cambria Math" w:cs="Cambria Math"/>
          <w:sz w:val="28"/>
          <w:szCs w:val="28"/>
        </w:rPr>
        <w:t>𝑚𝑒𝑡𝑎𝑠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 w:rsidR="00234B84" w:rsidRPr="00234B84">
        <w:rPr>
          <w:rFonts w:ascii="Cambria Math" w:hAnsi="Cambria Math" w:cs="Cambria Math"/>
          <w:sz w:val="28"/>
          <w:szCs w:val="28"/>
        </w:rPr>
        <w:t>𝑒𝑗𝑒𝑐𝑢𝑡𝑎𝑑𝑎𝑠</w:t>
      </w:r>
      <w:r w:rsidR="00C52F14">
        <w:rPr>
          <w:rFonts w:ascii="Times New Roman" w:hAnsi="Times New Roman" w:cs="Times New Roman"/>
          <w:sz w:val="28"/>
          <w:szCs w:val="28"/>
        </w:rPr>
        <w:t xml:space="preserve"> programadas</w:t>
      </w:r>
    </w:p>
    <w:p w14:paraId="391D4822" w14:textId="77777777" w:rsid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igual modo hemos asignado el mismo porcentaje que en la matriz de evaluación según el logro </w:t>
      </w:r>
      <w:proofErr w:type="gramStart"/>
      <w:r>
        <w:rPr>
          <w:rFonts w:ascii="Times New Roman" w:hAnsi="Times New Roman" w:cs="Times New Roman"/>
          <w:sz w:val="28"/>
          <w:szCs w:val="28"/>
        </w:rPr>
        <w:t>del mismo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3650AAE" w14:textId="77777777" w:rsidR="00D1757E" w:rsidRPr="00234B84" w:rsidRDefault="00D1757E" w:rsidP="00234B84">
      <w:pPr>
        <w:rPr>
          <w:rFonts w:ascii="Times New Roman" w:hAnsi="Times New Roman" w:cs="Times New Roman"/>
          <w:sz w:val="28"/>
          <w:szCs w:val="28"/>
        </w:rPr>
      </w:pPr>
    </w:p>
    <w:p w14:paraId="4657963E" w14:textId="1B8B6148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>-Logrado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92BAAFB" w14:textId="7C2E6952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B84">
        <w:rPr>
          <w:rFonts w:ascii="Times New Roman" w:hAnsi="Times New Roman" w:cs="Times New Roman"/>
          <w:sz w:val="28"/>
          <w:szCs w:val="28"/>
        </w:rPr>
        <w:t>En proceso</w:t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de culminación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a 99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1D95FBB7" w14:textId="13D8B898" w:rsidR="00B95EBA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En proceso de ejecución, fase III                80-89 %</w:t>
      </w:r>
    </w:p>
    <w:p w14:paraId="1FC41F79" w14:textId="28BD4432" w:rsidR="00B95EBA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En proceso de Ejecución, fase II                 60-79%</w:t>
      </w:r>
    </w:p>
    <w:p w14:paraId="0B4B2C97" w14:textId="5132E387" w:rsidR="00234B84" w:rsidRPr="00234B84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B84" w:rsidRPr="00234B84">
        <w:rPr>
          <w:rFonts w:ascii="Times New Roman" w:hAnsi="Times New Roman" w:cs="Times New Roman"/>
          <w:sz w:val="28"/>
          <w:szCs w:val="28"/>
        </w:rPr>
        <w:t>Iniciado</w:t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35-59</w:t>
      </w:r>
      <w:r w:rsidR="00234B84">
        <w:rPr>
          <w:rFonts w:ascii="Times New Roman" w:hAnsi="Times New Roman" w:cs="Times New Roman"/>
          <w:sz w:val="28"/>
          <w:szCs w:val="28"/>
        </w:rPr>
        <w:t>%</w:t>
      </w:r>
    </w:p>
    <w:p w14:paraId="5DFA4251" w14:textId="284F82E4" w:rsid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 w:rsidRPr="00234B84">
        <w:rPr>
          <w:rFonts w:ascii="Times New Roman" w:hAnsi="Times New Roman" w:cs="Times New Roman"/>
          <w:sz w:val="28"/>
          <w:szCs w:val="28"/>
        </w:rPr>
        <w:t>Sin iniciar</w:t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F2A">
        <w:rPr>
          <w:rFonts w:ascii="Times New Roman" w:hAnsi="Times New Roman" w:cs="Times New Roman"/>
          <w:sz w:val="28"/>
          <w:szCs w:val="28"/>
        </w:rPr>
        <w:t>0%</w:t>
      </w:r>
    </w:p>
    <w:p w14:paraId="64CF16BC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7A8070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04239F5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65A4C52A" w14:textId="311DCCF5" w:rsidR="00BA7519" w:rsidRDefault="006936E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66432" behindDoc="1" locked="0" layoutInCell="1" allowOverlap="1" wp14:anchorId="0C2433DC" wp14:editId="662ACE7D">
            <wp:simplePos x="0" y="0"/>
            <wp:positionH relativeFrom="column">
              <wp:posOffset>891540</wp:posOffset>
            </wp:positionH>
            <wp:positionV relativeFrom="paragraph">
              <wp:posOffset>191770</wp:posOffset>
            </wp:positionV>
            <wp:extent cx="3933825" cy="1285875"/>
            <wp:effectExtent l="0" t="0" r="0" b="9525"/>
            <wp:wrapTight wrapText="bothSides">
              <wp:wrapPolygon edited="0">
                <wp:start x="7427" y="320"/>
                <wp:lineTo x="5544" y="3200"/>
                <wp:lineTo x="5125" y="4160"/>
                <wp:lineTo x="5125" y="6080"/>
                <wp:lineTo x="4393" y="10240"/>
                <wp:lineTo x="4393" y="11200"/>
                <wp:lineTo x="5230" y="16320"/>
                <wp:lineTo x="5335" y="17920"/>
                <wp:lineTo x="6694" y="20800"/>
                <wp:lineTo x="7427" y="21440"/>
                <wp:lineTo x="8054" y="21440"/>
                <wp:lineTo x="8786" y="20800"/>
                <wp:lineTo x="10251" y="17600"/>
                <wp:lineTo x="10146" y="16320"/>
                <wp:lineTo x="16945" y="16320"/>
                <wp:lineTo x="18096" y="15680"/>
                <wp:lineTo x="17573" y="11200"/>
                <wp:lineTo x="17887" y="5760"/>
                <wp:lineTo x="13075" y="3520"/>
                <wp:lineTo x="8054" y="320"/>
                <wp:lineTo x="7427" y="32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CC00F" w14:textId="5A2DFBB2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38D0FD8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449BFF09" w14:textId="1AF5B8F2" w:rsidR="00266FBB" w:rsidRDefault="00266FBB" w:rsidP="00234B84">
      <w:pPr>
        <w:rPr>
          <w:rFonts w:ascii="Times New Roman" w:hAnsi="Times New Roman" w:cs="Times New Roman"/>
          <w:sz w:val="28"/>
          <w:szCs w:val="28"/>
        </w:rPr>
      </w:pPr>
    </w:p>
    <w:p w14:paraId="2F93DCEE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F5613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5F8E8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ACC99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EE23" w14:textId="199F849F" w:rsidR="00CB7DB1" w:rsidRDefault="00D1757E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Para llevar a cabo la evaluación y conocer </w:t>
      </w:r>
      <w:r w:rsidR="000A404B" w:rsidRPr="000A404B">
        <w:rPr>
          <w:rFonts w:ascii="Times New Roman" w:hAnsi="Times New Roman" w:cs="Times New Roman"/>
          <w:sz w:val="28"/>
          <w:szCs w:val="28"/>
        </w:rPr>
        <w:t>el nivel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 de cumplimiento de </w:t>
      </w:r>
      <w:r w:rsidR="000A404B" w:rsidRPr="000A404B">
        <w:rPr>
          <w:rFonts w:ascii="Times New Roman" w:hAnsi="Times New Roman" w:cs="Times New Roman"/>
          <w:sz w:val="28"/>
          <w:szCs w:val="28"/>
        </w:rPr>
        <w:t>las actividades</w:t>
      </w:r>
      <w:r w:rsidR="0034492C">
        <w:rPr>
          <w:rFonts w:ascii="Times New Roman" w:hAnsi="Times New Roman" w:cs="Times New Roman"/>
          <w:sz w:val="28"/>
          <w:szCs w:val="28"/>
        </w:rPr>
        <w:t xml:space="preserve"> del POA 202</w:t>
      </w:r>
      <w:r w:rsidR="00EC5A33">
        <w:rPr>
          <w:rFonts w:ascii="Times New Roman" w:hAnsi="Times New Roman" w:cs="Times New Roman"/>
          <w:sz w:val="28"/>
          <w:szCs w:val="28"/>
        </w:rPr>
        <w:t>3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en este </w:t>
      </w:r>
      <w:r w:rsidR="002E3E95">
        <w:rPr>
          <w:rFonts w:ascii="Times New Roman" w:hAnsi="Times New Roman" w:cs="Times New Roman"/>
          <w:sz w:val="28"/>
          <w:szCs w:val="28"/>
        </w:rPr>
        <w:t>primer trimestre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>entregamos a cada responsable de área (por dirección) una Matriz de evaluación, de fácil manejo y compre</w:t>
      </w:r>
      <w:r w:rsidR="0098285C">
        <w:rPr>
          <w:rFonts w:ascii="Times New Roman" w:hAnsi="Times New Roman" w:cs="Times New Roman"/>
          <w:sz w:val="28"/>
          <w:szCs w:val="28"/>
        </w:rPr>
        <w:t>n</w:t>
      </w:r>
      <w:r w:rsidR="000A404B" w:rsidRPr="000A404B">
        <w:rPr>
          <w:rFonts w:ascii="Times New Roman" w:hAnsi="Times New Roman" w:cs="Times New Roman"/>
          <w:sz w:val="28"/>
          <w:szCs w:val="28"/>
        </w:rPr>
        <w:t>sión, si</w:t>
      </w:r>
      <w:r w:rsidR="00B77F81">
        <w:rPr>
          <w:rFonts w:ascii="Times New Roman" w:hAnsi="Times New Roman" w:cs="Times New Roman"/>
          <w:sz w:val="28"/>
          <w:szCs w:val="28"/>
        </w:rPr>
        <w:t>empre acompañada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de una inducción</w:t>
      </w:r>
      <w:r w:rsidR="00B77F81">
        <w:rPr>
          <w:rFonts w:ascii="Times New Roman" w:hAnsi="Times New Roman" w:cs="Times New Roman"/>
          <w:sz w:val="28"/>
          <w:szCs w:val="28"/>
        </w:rPr>
        <w:t>,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a cargo del personal del área de Desarrollo </w:t>
      </w:r>
      <w:r w:rsidR="00EC5A33">
        <w:rPr>
          <w:rFonts w:ascii="Times New Roman" w:hAnsi="Times New Roman" w:cs="Times New Roman"/>
          <w:sz w:val="28"/>
          <w:szCs w:val="28"/>
        </w:rPr>
        <w:t>Institucional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</w:t>
      </w:r>
      <w:r w:rsidR="000A404B">
        <w:rPr>
          <w:rFonts w:ascii="Times New Roman" w:hAnsi="Times New Roman" w:cs="Times New Roman"/>
          <w:sz w:val="28"/>
          <w:szCs w:val="28"/>
        </w:rPr>
        <w:t>bajo la Dirección de Planificación y Desarrollo.</w:t>
      </w:r>
    </w:p>
    <w:p w14:paraId="59D78569" w14:textId="77777777" w:rsidR="00204A37" w:rsidRDefault="00204A37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5FF09" w14:textId="77777777" w:rsidR="000A404B" w:rsidRDefault="000A404B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Este instrumento de Evaluación consta de: </w:t>
      </w:r>
    </w:p>
    <w:p w14:paraId="18B5D9B5" w14:textId="77777777" w:rsidR="00B77F81" w:rsidRPr="000A404B" w:rsidRDefault="00B77F81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DBBA4" w14:textId="77777777" w:rsidR="000A404B" w:rsidRPr="00CE2C7C" w:rsidRDefault="00CE2C7C" w:rsidP="00CE2C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C7C">
        <w:rPr>
          <w:rFonts w:ascii="Times New Roman" w:hAnsi="Times New Roman" w:cs="Times New Roman"/>
          <w:b/>
          <w:i/>
          <w:sz w:val="28"/>
          <w:szCs w:val="28"/>
        </w:rPr>
        <w:t>Área Evaluada y Nombre del Proyecto:</w:t>
      </w:r>
    </w:p>
    <w:p w14:paraId="73C42F9B" w14:textId="17AF7EB0" w:rsidR="000A404B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7C">
        <w:rPr>
          <w:rFonts w:ascii="Times New Roman" w:hAnsi="Times New Roman" w:cs="Times New Roman"/>
          <w:sz w:val="28"/>
          <w:szCs w:val="28"/>
        </w:rPr>
        <w:t>Ejes y objetivos estratégicos –Vinculación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486353E1" w14:textId="429BDEE2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Actividades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2595C145" w14:textId="70C25FBC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Cumplimiento y/o nivel de avance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7D24486F" w14:textId="6BDFB51E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Resultado y/o producto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73FBB864" w14:textId="003429A0" w:rsidR="00CE2C7C" w:rsidRDefault="00CE2C7C" w:rsidP="0098285C">
      <w:pPr>
        <w:pStyle w:val="Prrafodelista"/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Medio de verificación (anexar evidencias)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1ADDCE17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8024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C20ED" w14:textId="77777777" w:rsidR="000A404B" w:rsidRDefault="000A404B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81AB6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5803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3F45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0FF2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E0FFE" w14:textId="5006ED53" w:rsidR="00BA7519" w:rsidRDefault="00C560A9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57728" behindDoc="1" locked="0" layoutInCell="1" allowOverlap="1" wp14:anchorId="0F176AE7" wp14:editId="27D1E05E">
            <wp:simplePos x="0" y="0"/>
            <wp:positionH relativeFrom="margin">
              <wp:posOffset>1129030</wp:posOffset>
            </wp:positionH>
            <wp:positionV relativeFrom="paragraph">
              <wp:posOffset>52070</wp:posOffset>
            </wp:positionV>
            <wp:extent cx="3514725" cy="1148715"/>
            <wp:effectExtent l="0" t="0" r="0" b="0"/>
            <wp:wrapTight wrapText="bothSides">
              <wp:wrapPolygon edited="0">
                <wp:start x="7493" y="0"/>
                <wp:lineTo x="5620" y="2866"/>
                <wp:lineTo x="5034" y="4299"/>
                <wp:lineTo x="5034" y="6448"/>
                <wp:lineTo x="4332" y="10388"/>
                <wp:lineTo x="4683" y="14328"/>
                <wp:lineTo x="5385" y="17910"/>
                <wp:lineTo x="5854" y="17910"/>
                <wp:lineTo x="7259" y="20418"/>
                <wp:lineTo x="7376" y="21134"/>
                <wp:lineTo x="8078" y="21134"/>
                <wp:lineTo x="8195" y="20418"/>
                <wp:lineTo x="9600" y="17910"/>
                <wp:lineTo x="17912" y="15761"/>
                <wp:lineTo x="18146" y="5373"/>
                <wp:lineTo x="8078" y="0"/>
                <wp:lineTo x="7493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874A4" w14:textId="2952294B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665F8A9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A54F34F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48D345B" w14:textId="77777777" w:rsidR="00687DE4" w:rsidRPr="00687DE4" w:rsidRDefault="00687DE4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300AF1E" w14:textId="00F66306" w:rsidR="00CD732F" w:rsidRPr="00893A1A" w:rsidRDefault="000C4471" w:rsidP="0098285C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</w:pP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PROYECTOS </w:t>
      </w:r>
      <w:r w:rsidR="0098285C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PLANIFICADOS EN EL </w:t>
      </w: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POA</w:t>
      </w:r>
      <w:r w:rsidR="004E5262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202</w:t>
      </w:r>
      <w:r w:rsidR="00EC5A33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3</w:t>
      </w:r>
      <w:r w:rsidR="0098285C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:</w:t>
      </w:r>
      <w:r w:rsidR="00687DE4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  <w:r w:rsidR="00893A1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     </w:t>
      </w:r>
      <w:r w:rsidR="00893A1A" w:rsidRPr="00893A1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  <w:r w:rsidR="008C7602" w:rsidRPr="00893A1A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  <w:t>98</w:t>
      </w:r>
    </w:p>
    <w:p w14:paraId="1F6D22FE" w14:textId="491FEADE" w:rsidR="00C85BEC" w:rsidRPr="00A9211E" w:rsidRDefault="00893A1A" w:rsidP="0098285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*Proyectos Incorporados en el 2do </w:t>
      </w:r>
      <w:r w:rsidR="00635C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rimestre</w:t>
      </w:r>
      <w:r w:rsidR="00A921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</w:t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921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A9211E" w:rsidRPr="00A9211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07</w:t>
      </w:r>
    </w:p>
    <w:p w14:paraId="733B4665" w14:textId="52A3F956" w:rsidR="00893A1A" w:rsidRPr="00C560A9" w:rsidRDefault="0098285C" w:rsidP="0098285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</w:t>
      </w:r>
      <w:r w:rsidR="00667E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</w:t>
      </w:r>
      <w:r w:rsidR="003F71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royectos para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evaluar:                                          </w:t>
      </w:r>
      <w:r w:rsidR="00C560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 w:rsidR="00A9211E" w:rsidRPr="00C560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105</w:t>
      </w:r>
    </w:p>
    <w:p w14:paraId="2F34D846" w14:textId="77777777" w:rsidR="00C85BEC" w:rsidRDefault="00C85BEC" w:rsidP="0091478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4AF6C1" w14:textId="22FF177D" w:rsidR="00687DE4" w:rsidRDefault="00EC5A33" w:rsidP="0091478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Vinculación de los Proyectos por Eje Estratégico</w:t>
      </w:r>
    </w:p>
    <w:p w14:paraId="32E91052" w14:textId="77777777" w:rsidR="00A261BD" w:rsidRPr="00687DE4" w:rsidRDefault="00A261BD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223FB32" w14:textId="77777777" w:rsidR="00687DE4" w:rsidRPr="005B0870" w:rsidRDefault="00A7338D" w:rsidP="00C52F1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0870">
        <w:rPr>
          <w:rFonts w:ascii="Times New Roman" w:hAnsi="Times New Roman" w:cs="Times New Roman"/>
          <w:i/>
          <w:noProof/>
          <w:color w:val="5B9BD5" w:themeColor="accent1"/>
          <w:sz w:val="28"/>
          <w:szCs w:val="28"/>
          <w:lang w:eastAsia="es-DO"/>
        </w:rPr>
        <w:drawing>
          <wp:inline distT="0" distB="0" distL="0" distR="0" wp14:anchorId="3B49CC1A" wp14:editId="5C3ABF2E">
            <wp:extent cx="5581650" cy="444817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688C1A" w14:textId="4DFC544C" w:rsidR="004663F1" w:rsidRDefault="004663F1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1D907E8D" w14:textId="69BCF414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80768" behindDoc="0" locked="0" layoutInCell="1" allowOverlap="1" wp14:anchorId="44E53F02" wp14:editId="21AC20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7125" cy="1198697"/>
            <wp:effectExtent l="0" t="0" r="0" b="1905"/>
            <wp:wrapTopAndBottom/>
            <wp:docPr id="1312469607" name="Imagen 131246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 xml:space="preserve">PLANIFICACIÓN Y EJECUCIÓN DE ACTIVIDADES </w:t>
      </w:r>
      <w:r w:rsidR="00A95E12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POA 2023</w:t>
      </w:r>
      <w:r w:rsidR="00440EF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/Segundo trimestre</w:t>
      </w:r>
      <w:r w:rsidR="0033792D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:</w:t>
      </w:r>
    </w:p>
    <w:p w14:paraId="66D1E228" w14:textId="77777777" w:rsidR="00272F68" w:rsidRP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14:paraId="65A125D0" w14:textId="59EC0434" w:rsidR="00272F68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40EE" wp14:editId="47392B17">
                <wp:simplePos x="0" y="0"/>
                <wp:positionH relativeFrom="margin">
                  <wp:posOffset>4091941</wp:posOffset>
                </wp:positionH>
                <wp:positionV relativeFrom="paragraph">
                  <wp:posOffset>10795</wp:posOffset>
                </wp:positionV>
                <wp:extent cx="1238250" cy="695325"/>
                <wp:effectExtent l="0" t="0" r="19050" b="28575"/>
                <wp:wrapNone/>
                <wp:docPr id="117028080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DDCE0" w14:textId="4DB8FD24" w:rsidR="006B0651" w:rsidRDefault="00EA6AC7" w:rsidP="006B0651">
                            <w:pPr>
                              <w:jc w:val="center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A40EE" id="Elipse 1" o:spid="_x0000_s1031" style="position:absolute;left:0;text-align:left;margin-left:322.2pt;margin-top:.85pt;width:97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AaAIAACgFAAAOAAAAZHJzL2Uyb0RvYy54bWysVFFv2yAQfp+0/4B4X524SddGcaooVadJ&#10;VVu1nfpMMMRImGNAYme/fgd2nGip9jDNDxi4u4+7j++Y37a1JjvhvAJT0PHFiBJhOJTKbAr64+3+&#10;yzUlPjBTMg1GFHQvPL1dfP40b+xM5FCBLoUjCGL8rLEFrUKwsyzzvBI18xdghUGjBFezgEu3yUrH&#10;GkSvdZaPRldZA660DrjwHnfvOiNdJHwpBQ9PUnoRiC4o5hbS6NK4jmO2mLPZxjFbKd6nwf4hi5op&#10;g4cOUHcsMLJ16gyqVtyBBxkuONQZSKm4SDVgNePRH9W8VsyKVAuS4+1Ak/9/sPxx92qfHdLQWD/z&#10;OI1VtNLV8Y/5kTaRtR/IEm0gHDfH+eV1PkVOOdqubqaX+TSymR2jrfPhm4CaxElBhdbK+lgPm7Hd&#10;gw+d98ELQ48ppFnYaxGdtXkRkqgSD81TdFKHWGlHdgzvlXEuTBh3poqVotuejvDrUxoiUoIJMCJL&#10;pfWA3QNE5Z1jd7n2/jFUJHENwaO/JdYFDxHpZDBhCK6VAfcRgMaq+pM7/wNJHTWRpdCuW+QmUoOe&#10;cWcN5f7ZEQed2L3l9wov4IH58MwcqhvvDDs2POEgNTQFhX5GSQXu10f70R9Fh1ZKGuyWgvqfW+YE&#10;Jfq7QTnejCeT2F5pMZl+zXHhTi3rU4vZ1ivAixvj22B5mkb/oA9T6aB+x8ZexlPRxAzHswvKgzss&#10;VqHrYnwauFgukxu2lGXhwbxaHsEjz1Fdb+07c7ZXYUD9PsKhs86U2PnGSAPLbQCpkkyPvPY3gO2Y&#10;pNQ/HbHfT9fJ6/jALX4DAAD//wMAUEsDBBQABgAIAAAAIQCKZXI43QAAAAkBAAAPAAAAZHJzL2Rv&#10;d25yZXYueG1sTI9BT4NAEIXvJv6HzZh4swuVVEpZGmNCoiYeRLxv2SmQsrOEXVr01zue9Pjlvbz5&#10;Jt8vdhBnnHzvSEG8ikAgNc701CqoP8q7FIQPmoweHKGCL/SwL66vcp0Zd6F3PFehFTxCPtMKuhDG&#10;TErfdGi1X7kRibOjm6wOjFMrzaQvPG4HuY6ijbS6J77Q6RGfOmxO1WwVfD+XdR/mbZVG9evpLXkp&#10;new/lbq9WR53IAIu4a8Mv/qsDgU7HdxMxotBwSZJEq5y8ACC8/R+y3xgjuM1yCKX/z8ofgAAAP//&#10;AwBQSwECLQAUAAYACAAAACEAtoM4kv4AAADhAQAAEwAAAAAAAAAAAAAAAAAAAAAAW0NvbnRlbnRf&#10;VHlwZXNdLnhtbFBLAQItABQABgAIAAAAIQA4/SH/1gAAAJQBAAALAAAAAAAAAAAAAAAAAC8BAABf&#10;cmVscy8ucmVsc1BLAQItABQABgAIAAAAIQC5HVnAaAIAACgFAAAOAAAAAAAAAAAAAAAAAC4CAABk&#10;cnMvZTJvRG9jLnhtbFBLAQItABQABgAIAAAAIQCKZXI43QAAAAkBAAAPAAAAAAAAAAAAAAAAAMI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607DDCE0" w14:textId="4DB8FD24" w:rsidR="006B0651" w:rsidRDefault="00EA6AC7" w:rsidP="006B0651">
                      <w:pPr>
                        <w:jc w:val="center"/>
                      </w:pPr>
                      <w:r>
                        <w:t>207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2F68" w:rsidRPr="00272F68">
        <w:rPr>
          <w:rFonts w:ascii="Times New Roman" w:hAnsi="Times New Roman" w:cs="Times New Roman"/>
          <w:sz w:val="28"/>
          <w:szCs w:val="28"/>
        </w:rPr>
        <w:t xml:space="preserve">Actividades planificadas trimestre </w:t>
      </w:r>
      <w:r w:rsidR="00E91132">
        <w:rPr>
          <w:rFonts w:ascii="Times New Roman" w:hAnsi="Times New Roman" w:cs="Times New Roman"/>
          <w:sz w:val="28"/>
          <w:szCs w:val="28"/>
        </w:rPr>
        <w:t>Abril-Junio</w:t>
      </w:r>
    </w:p>
    <w:p w14:paraId="0464C5D1" w14:textId="326DE2C4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3E285BD" w14:textId="5DB5357F" w:rsidR="00272F68" w:rsidRDefault="00581CDF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C9E05" wp14:editId="3CF9966E">
                <wp:simplePos x="0" y="0"/>
                <wp:positionH relativeFrom="margin">
                  <wp:posOffset>4091941</wp:posOffset>
                </wp:positionH>
                <wp:positionV relativeFrom="paragraph">
                  <wp:posOffset>290195</wp:posOffset>
                </wp:positionV>
                <wp:extent cx="1276350" cy="609600"/>
                <wp:effectExtent l="0" t="0" r="19050" b="19050"/>
                <wp:wrapNone/>
                <wp:docPr id="1967541966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7C02" w14:textId="54FB8001" w:rsidR="006B0651" w:rsidRDefault="00B46889" w:rsidP="006B0651">
                            <w:pPr>
                              <w:jc w:val="center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C9E05" id="Elipse 2" o:spid="_x0000_s1032" style="position:absolute;left:0;text-align:left;margin-left:322.2pt;margin-top:22.85pt;width:100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NNagIAACgFAAAOAAAAZHJzL2Uyb0RvYy54bWysVFFv2yAQfp+0/4B4X+ykTbpGcaqoVadJ&#10;VRs1nfpMMMRImGNAYme/fgd2nGqt9jAtDw7H3X3HfXzH4qatNTkI5xWYgo5HOSXCcCiV2RX0x8v9&#10;l6+U+MBMyTQYUdCj8PRm+fnTorFzMYEKdCkcQRDj540taBWCnWeZ55WomR+BFQadElzNAppul5WO&#10;NYhe62yS57OsAVdaB1x4j7t3nZMuE76UgocnKb0IRBcUzxbS16XvNn6z5YLNd47ZSvH+GOwfTlEz&#10;ZbDoAHXHAiN7p95B1Yo78CDDiEOdgZSKi9QDdjPO/+hmUzErUi9IjrcDTf7/wfLHw8auHdLQWD/3&#10;uIxdtNLV8R/PR9pE1nEgS7SBcNwcT65mF1PklKNvll/P8sRmds62zodvAmoSFwUVWivrYz9szg4P&#10;PmBRjD5FoXE+QlqFoxYxWJtnIYkqsegkZSd1iFvtyIHhvTLOhQnjzlWxUnTb0xx/8YKxyJCRrAQY&#10;kaXSesDuAaLy3mN3MH18TBVJXENy/reDdclDRqoMJgzJtTLgPgLQ2FVfuYs/kdRRE1kK7bZFbgp6&#10;ESPjzhbK49oRB53YveX3Ci/ggfmwZg7VjXeGExue8CM1NAWFfkVJBe7XR/sxHkWHXkoanJaC+p97&#10;5gQl+rtBOV6PLy/jeCXjcno1QcO99Wzfesy+vgW8uDG+DZanZYwP+rSUDupXHOxVrIouZjjWLigP&#10;7mTchm6K8WngYrVKYThSloUHs7E8gkeeo7pe2lfmbK/CgPp9hNNkvVNiFxszDaz2AaRKMj3z2t8A&#10;jmOSUv90xHl/a6eo8wO3/A0AAP//AwBQSwMEFAAGAAgAAAAhAHvOC+/fAAAACgEAAA8AAABkcnMv&#10;ZG93bnJldi54bWxMj8FOwzAMhu9IvENkJG4sHcq2UppOCKkSIHGglHvWmLZa41RNuhWeHnOCo+1P&#10;v78/3y9uECecQu9Jw3qVgEBqvO2p1VC/lzcpiBANWTN4Qg1fGGBfXF7kJrP+TG94qmIrOIRCZjR0&#10;MY6ZlKHp0Jmw8iMS3z795EzkcWqlncyZw90gb5NkK53piT90ZsTHDptjNTsN309l3cf5rkqT+uX4&#10;qp5LL/sPra+vlod7EBGX+AfDrz6rQ8FOBz+TDWLQsFVKMapBbXYgGEjVhhcHJtV6B7LI5f8KxQ8A&#10;AAD//wMAUEsBAi0AFAAGAAgAAAAhALaDOJL+AAAA4QEAABMAAAAAAAAAAAAAAAAAAAAAAFtDb250&#10;ZW50X1R5cGVzXS54bWxQSwECLQAUAAYACAAAACEAOP0h/9YAAACUAQAACwAAAAAAAAAAAAAAAAAv&#10;AQAAX3JlbHMvLnJlbHNQSwECLQAUAAYACAAAACEAAbbzTWoCAAAoBQAADgAAAAAAAAAAAAAAAAAu&#10;AgAAZHJzL2Uyb0RvYy54bWxQSwECLQAUAAYACAAAACEAe84L798AAAAKAQAADwAAAAAAAAAAAAAA&#10;AADE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46247C02" w14:textId="54FB8001" w:rsidR="006B0651" w:rsidRDefault="00B46889" w:rsidP="006B0651">
                      <w:pPr>
                        <w:jc w:val="center"/>
                      </w:pPr>
                      <w:r>
                        <w:t>192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F5A112" w14:textId="4096367D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Actividades realizadas según planificación</w:t>
      </w:r>
    </w:p>
    <w:p w14:paraId="791BB662" w14:textId="22B21A3E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FD67C" w14:textId="2B207199" w:rsidR="00581CDF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E63EA" wp14:editId="79B9B5B1">
                <wp:simplePos x="0" y="0"/>
                <wp:positionH relativeFrom="margin">
                  <wp:posOffset>4044315</wp:posOffset>
                </wp:positionH>
                <wp:positionV relativeFrom="paragraph">
                  <wp:posOffset>151765</wp:posOffset>
                </wp:positionV>
                <wp:extent cx="1333500" cy="685800"/>
                <wp:effectExtent l="0" t="0" r="19050" b="19050"/>
                <wp:wrapNone/>
                <wp:docPr id="821805077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858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99974" w14:textId="0FB16DF7" w:rsidR="006B0651" w:rsidRPr="006B0651" w:rsidRDefault="00F828B4" w:rsidP="006B0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E63EA" id="_x0000_s1033" style="position:absolute;left:0;text-align:left;margin-left:318.45pt;margin-top:11.95pt;width:10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rJbwIAAAEFAAAOAAAAZHJzL2Uyb0RvYy54bWysVEtv2zAMvg/YfxB0X52kSR9GnSJt0GFA&#10;0RZoh54ZWYoF6DVJid39+lGykzRrT8NyUEiR4uPjR19dd1qRLfdBWlPR8cmIEm6YraVZV/Tny923&#10;C0pCBFODsoZX9I0Hej3/+uWqdSWf2MaqmnuCQUwoW1fRJkZXFkVgDdcQTqzjBo3Ceg0RVb8uag8t&#10;RteqmIxGZ0Vrfe28ZTwEvF32RjrP8YXgLD4KEXgkqqJYW8ynz+cqncX8Csq1B9dINpQB/1CFBmkw&#10;6T7UEiKQjZcfQmnJvA1WxBNmdWGFkIznHrCb8eivbp4bcDz3guAEt4cp/L+w7GH77J48wtC6UAYU&#10;Uxed8Dr9Y32ky2C97cHiXSQML8enp6ezEWLK0HZ2MbtAGcMUh9fOh/idW02SUFGulHQh9QMlbO9D&#10;7L13Xuk6WCXrO6lUVvx6das82QLObnZzebOcDQmO3JQhLVYzOc+1AHJIKIhYlnZ1RYNZUwJqjeRk&#10;0efcR6/DJ0ly8gZqPqQe4W+XuXfPbR7FSV0sITT9k2xKT6DUMiLBldQVRYQOkZRJVp4pOmBxmECS&#10;YrfqiMQWpilQulnZ+u3JE297FgfH7iSmvYcQn8AjbXEYuIrxEQ+hLKJiB4mSxvrfn90nf2QTWilp&#10;cQ0QsV8b8JwS9cMgzy7H02nam6xMZ+cTVPx7y+q9xWz0rcVpjXHpHcti8o9qJwpv9Stu7CJlRRMY&#10;hrn72QzKbezXE3ee8cUiu+GuOIj35tmxFDwhlwB/6V7Bu4FeEYn5YHcr84FivW96aexiE62QmX8H&#10;XHGmScE9y9Mdvglpkd/r2evw5Zr/AQAA//8DAFBLAwQUAAYACAAAACEAjD7br94AAAAKAQAADwAA&#10;AGRycy9kb3ducmV2LnhtbEyPTU/DMAyG70j8h8hI3Fi6Faqtazoh0ITEiW2Ic9p4bbXGqZr0g3+P&#10;d2Iny/aj14+z3WxbMWLvG0cKlosIBFLpTEOVgu/T/mkNwgdNRreOUMEvetjl93eZTo2b6IDjMVSC&#10;Q8inWkEdQpdK6csarfYL1yHx7ux6qwO3fSVNrycOt61cRVEirW6IL9S6w7cay8txsAqkGc/7grru&#10;hO3HAd9/ps/h5Uupx4f5dQsi4Bz+Ybjqszrk7FS4gYwXrYIkTjaMKljFXBlYP18HBZPxcgMyz+Tt&#10;C/kfAAAA//8DAFBLAQItABQABgAIAAAAIQC2gziS/gAAAOEBAAATAAAAAAAAAAAAAAAAAAAAAABb&#10;Q29udGVudF9UeXBlc10ueG1sUEsBAi0AFAAGAAgAAAAhADj9If/WAAAAlAEAAAsAAAAAAAAAAAAA&#10;AAAALwEAAF9yZWxzLy5yZWxzUEsBAi0AFAAGAAgAAAAhAHloSslvAgAAAQUAAA4AAAAAAAAAAAAA&#10;AAAALgIAAGRycy9lMm9Eb2MueG1sUEsBAi0AFAAGAAgAAAAhAIw+26/eAAAACgEAAA8AAAAAAAAA&#10;AAAAAAAAyQQAAGRycy9kb3ducmV2LnhtbFBLBQYAAAAABAAEAPMAAADUBQAAAAA=&#10;" fillcolor="#5b9bd5" strokecolor="#41719c" strokeweight="1pt">
                <v:stroke joinstyle="miter"/>
                <v:textbox>
                  <w:txbxContent>
                    <w:p w14:paraId="47499974" w14:textId="0FB16DF7" w:rsidR="006B0651" w:rsidRPr="006B0651" w:rsidRDefault="00F828B4" w:rsidP="006B06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3CE37AE" w14:textId="45738399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 xml:space="preserve">Actividades </w:t>
      </w:r>
      <w:r w:rsidR="006B0651">
        <w:rPr>
          <w:rFonts w:ascii="Times New Roman" w:hAnsi="Times New Roman" w:cs="Times New Roman"/>
          <w:sz w:val="28"/>
          <w:szCs w:val="28"/>
        </w:rPr>
        <w:t>iniciadas/no completadas</w:t>
      </w:r>
    </w:p>
    <w:p w14:paraId="3E1CDB90" w14:textId="3399009B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8301A" w14:textId="0644DF84" w:rsidR="00581CDF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6B89B" wp14:editId="4B0C70FD">
                <wp:simplePos x="0" y="0"/>
                <wp:positionH relativeFrom="column">
                  <wp:posOffset>4044315</wp:posOffset>
                </wp:positionH>
                <wp:positionV relativeFrom="paragraph">
                  <wp:posOffset>33020</wp:posOffset>
                </wp:positionV>
                <wp:extent cx="1400175" cy="628650"/>
                <wp:effectExtent l="0" t="0" r="28575" b="19050"/>
                <wp:wrapNone/>
                <wp:docPr id="1381890825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81D8A" w14:textId="20C0A518" w:rsidR="006B0651" w:rsidRPr="006B0651" w:rsidRDefault="00F828B4" w:rsidP="006B06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6B89B" id="_x0000_s1034" style="position:absolute;left:0;text-align:left;margin-left:318.45pt;margin-top:2.6pt;width:110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QacQIAAAEFAAAOAAAAZHJzL2Uyb0RvYy54bWysVEtv2zAMvg/YfxB0X+0ESR9BnSJNkGFA&#10;0QZoh54ZWYoF6DVJid39+lGy07RrT8NyUEiR4uPjR1/fdFqRA/dBWlPR0VlJCTfM1tLsKvrzaf3t&#10;kpIQwdSgrOEVfeGB3sy/frlu3YyPbWNVzT3BICbMWlfRJkY3K4rAGq4hnFnHDRqF9Roiqn5X1B5a&#10;jK5VMS7L86K1vnbeMh4C3q56I53n+EJwFh+ECDwSVVGsLebT53ObzmJ+DbOdB9dINpQB/1CFBmkw&#10;6WuoFUQgey8/hNKSeRusiGfM6sIKIRnPPWA3o/Kvbh4bcDz3guAE9wpT+H9h2f3h0W08wtC6MAso&#10;pi464XX6x/pIl8F6eQWLd5EwvBxNynJ0MaWEoe18fHk+zWgWp9fOh/idW02SUFGulHQh9QMzONyF&#10;iEnR++iVroNVsl5LpbLid9ul8uQAOLvp7dXtaprGhU/euSlDWqxmfFHifBkgh4SCiKJ2dUWD2VEC&#10;aofkZNHn3O9eh0+S5OQN1HxIXeLvmLl3/1hF6mIFoemf5BQ9t7SMSHAldUUvU6BjJGVSGp4pOmBx&#10;mkCSYrftiMQWctfpZmvrl40n3vYsDo6tJaa9gxA34JG2CACuYnzAQyiLqNhBoqSx/vdn98kf2YRW&#10;SlpcA0Ts1x48p0T9MMizq9FkkvYmK5PpxRgV/9ayfWsxe720OK0RLr1jWUz+UR1F4a1+xo1dpKxo&#10;AsMwdz+bQVnGfj1x5xlfLLIb7oqDeGceHUvBE3IJ8KfuGbwb6BWRmPf2uDIfKNb7ppfGLvbRCpn5&#10;d8IVZ5oU3LM83eGbkBb5rZ69Tl+u+R8AAAD//wMAUEsDBBQABgAIAAAAIQBuab8h3gAAAAkBAAAP&#10;AAAAZHJzL2Rvd25yZXYueG1sTI/LTsMwEEX3SPyDNUjsqENoQhviVAhUIbGiLeraiadJhD22YufB&#10;32NWsBzdo3vPlLvFaDbh4HtLAu5XCTCkxqqeWgGfp/3dBpgPkpTUllDAN3rYVddXpSyUnemA0zG0&#10;LJaQL6SALgRXcO6bDo30K+uQYnaxg5EhnkPL1SDnWG40T5Mk50b2FBc66fClw+brOBoBXE2XfU3O&#10;nVC/HfD1PL+P2YcQtzfL8xOwgEv4g+FXP6pDFZ1qO5LyTAvIH/JtRAVkKbCYb7LHNbA6gsk6BV6V&#10;/P8H1Q8AAAD//wMAUEsBAi0AFAAGAAgAAAAhALaDOJL+AAAA4QEAABMAAAAAAAAAAAAAAAAAAAAA&#10;AFtDb250ZW50X1R5cGVzXS54bWxQSwECLQAUAAYACAAAACEAOP0h/9YAAACUAQAACwAAAAAAAAAA&#10;AAAAAAAvAQAAX3JlbHMvLnJlbHNQSwECLQAUAAYACAAAACEAMNNUGnECAAABBQAADgAAAAAAAAAA&#10;AAAAAAAuAgAAZHJzL2Uyb0RvYy54bWxQSwECLQAUAAYACAAAACEAbmm/Id4AAAAJAQAADwAAAAAA&#10;AAAAAAAAAADLBAAAZHJzL2Rvd25yZXYueG1sUEsFBgAAAAAEAAQA8wAAANYFAAAAAA==&#10;" fillcolor="#5b9bd5" strokecolor="#41719c" strokeweight="1pt">
                <v:stroke joinstyle="miter"/>
                <v:textbox>
                  <w:txbxContent>
                    <w:p w14:paraId="51181D8A" w14:textId="20C0A518" w:rsidR="006B0651" w:rsidRPr="006B0651" w:rsidRDefault="00F828B4" w:rsidP="006B06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0A81BD81" w14:textId="4075E7A8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 xml:space="preserve">Actividades no realizadas </w:t>
      </w:r>
    </w:p>
    <w:p w14:paraId="4B0E6832" w14:textId="555D2986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BA36B" w14:textId="720EEC2B" w:rsidR="00272F68" w:rsidRPr="00272F68" w:rsidRDefault="00DD0931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20BD8" wp14:editId="782E99FE">
                <wp:simplePos x="0" y="0"/>
                <wp:positionH relativeFrom="column">
                  <wp:posOffset>3787140</wp:posOffset>
                </wp:positionH>
                <wp:positionV relativeFrom="paragraph">
                  <wp:posOffset>6350</wp:posOffset>
                </wp:positionV>
                <wp:extent cx="2019300" cy="771525"/>
                <wp:effectExtent l="0" t="0" r="19050" b="28575"/>
                <wp:wrapNone/>
                <wp:docPr id="1019555604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F682D" w14:textId="0E1A26B3" w:rsidR="006B0651" w:rsidRDefault="00511D6A" w:rsidP="006B0651">
                            <w:pPr>
                              <w:jc w:val="center"/>
                            </w:pPr>
                            <w:r>
                              <w:t>61.01%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0BD8" id="_x0000_s1035" style="position:absolute;left:0;text-align:left;margin-left:298.2pt;margin-top:.5pt;width:159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EldQIAAAEFAAAOAAAAZHJzL2Uyb0RvYy54bWysVEtv2zAMvg/YfxB0X+1kTdMGcYq0QYcB&#10;RVugHXpmZCkWoNckJXb360fJTpOsOw3LQSFFio+PHz2/7rQiO+6DtKaio7OSEm6YraXZVPTHy92X&#10;S0pCBFODsoZX9I0Her34/Gneuhkf28aqmnuCQUyYta6iTYxuVhSBNVxDOLOOGzQK6zVEVP2mqD20&#10;GF2rYlyWF0Vrfe28ZTwEvF31RrrI8YXgLD4KEXgkqqJYW8ynz+c6ncViDrONB9dINpQB/1CFBmkw&#10;6XuoFUQgWy8/hNKSeRusiGfM6sIKIRnPPWA3o/KPbp4bcDz3guAE9w5T+H9h2cPu2T15hKF1YRZQ&#10;TF10wuv0j/WRLoP19g4W7yJheIn1Xn0tEVOGtul0NBlPEprF4bXzIX7jVpMkVJQrJV1I/cAMdvch&#10;9t57r3QdrJL1nVQqK36zvlWe7CDNrhyXF3lcmODETRnSIvPG01wLIIeEgohlaVdXNJgNJaA2SE4W&#10;fc598jocJ5ncXN2sJr1TAzXvU09K/A2tDe65zZM4qYsVhKZ/kk09t7SMSHAldUUvU6B9JGVSjzxT&#10;dMDiMIEkxW7dEYktXKRA6WZt67cnT7ztWRwcu5OY9h5CfAKPtMVh4CrGRzyEsoiKHSRKGut//e0+&#10;+SOb0EpJi2uAiP3cgueUqO8GeXY1Oj9Pe5OV88l0jIo/tqyPLWarby1Oa4RL71gWk39Ue1F4q19x&#10;Y5cpK5rAMMzdz2ZQbmO/nrjzjC+X2Q13xUG8N8+OpeAJuQT4S/cK3g30ikjMB7tfmQ8U633TS2OX&#10;22iFzPw74IozTQruWZ7u8E1Ii3ysZ6/Dl2vxGwAA//8DAFBLAwQUAAYACAAAACEAE6vwGt4AAAAJ&#10;AQAADwAAAGRycy9kb3ducmV2LnhtbEyPy07DMBBF90j8gzVIbBB1GjWFhDgVqtQdLCgIWLrxNA/i&#10;cRQ7aejXM6xgeXSv7iPfzLYTEw6+caRguYhAIJXONFQpeHvd3d6D8EGT0Z0jVPCNHjbF5UWuM+NO&#10;9ILTPlSCQ8hnWkEdQp9J6csarfYL1yOxdnSD1YFxqKQZ9InDbSfjKFpLqxvihlr3uK2x/NqPVsGN&#10;He8+3p/PuymNPp+S7bk9tnGr1PXV/PgAIuAc/szwO5+nQ8GbDm4k40WnIEnXK7aywJdYT5cr5gNz&#10;HCcgi1z+f1D8AAAA//8DAFBLAQItABQABgAIAAAAIQC2gziS/gAAAOEBAAATAAAAAAAAAAAAAAAA&#10;AAAAAABbQ29udGVudF9UeXBlc10ueG1sUEsBAi0AFAAGAAgAAAAhADj9If/WAAAAlAEAAAsAAAAA&#10;AAAAAAAAAAAALwEAAF9yZWxzLy5yZWxzUEsBAi0AFAAGAAgAAAAhAGhvsSV1AgAAAQUAAA4AAAAA&#10;AAAAAAAAAAAALgIAAGRycy9lMm9Eb2MueG1sUEsBAi0AFAAGAAgAAAAhABOr8BreAAAACQEAAA8A&#10;AAAAAAAAAAAAAAAAzwQAAGRycy9kb3ducmV2LnhtbFBLBQYAAAAABAAEAPMAAADaBQAAAAA=&#10;" fillcolor="#002060" strokecolor="#41719c" strokeweight="1pt">
                <v:stroke joinstyle="miter"/>
                <v:textbox>
                  <w:txbxContent>
                    <w:p w14:paraId="4F8F682D" w14:textId="0E1A26B3" w:rsidR="006B0651" w:rsidRDefault="00511D6A" w:rsidP="006B0651">
                      <w:pPr>
                        <w:jc w:val="center"/>
                      </w:pPr>
                      <w:r>
                        <w:t>61.01%</w:t>
                      </w:r>
                    </w:p>
                  </w:txbxContent>
                </v:textbox>
              </v:oval>
            </w:pict>
          </mc:Fallback>
        </mc:AlternateContent>
      </w:r>
    </w:p>
    <w:p w14:paraId="478628C7" w14:textId="5CDA3E67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Alcance final</w:t>
      </w:r>
      <w:r w:rsidR="006936E4">
        <w:rPr>
          <w:rFonts w:ascii="Times New Roman" w:hAnsi="Times New Roman" w:cs="Times New Roman"/>
          <w:sz w:val="28"/>
          <w:szCs w:val="28"/>
        </w:rPr>
        <w:t xml:space="preserve"> de ejecución de proyectos al trimestre</w:t>
      </w:r>
      <w:r w:rsidRPr="00272F68">
        <w:rPr>
          <w:rFonts w:ascii="Times New Roman" w:hAnsi="Times New Roman" w:cs="Times New Roman"/>
          <w:sz w:val="28"/>
          <w:szCs w:val="28"/>
        </w:rPr>
        <w:t>:</w:t>
      </w:r>
    </w:p>
    <w:p w14:paraId="116E92AB" w14:textId="77777777" w:rsidR="006936E4" w:rsidRDefault="006936E4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2DA7F" w14:textId="68F17050" w:rsidR="006936E4" w:rsidRDefault="006936E4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BC426" wp14:editId="1B7DF41E">
                <wp:simplePos x="0" y="0"/>
                <wp:positionH relativeFrom="column">
                  <wp:posOffset>3790950</wp:posOffset>
                </wp:positionH>
                <wp:positionV relativeFrom="paragraph">
                  <wp:posOffset>194945</wp:posOffset>
                </wp:positionV>
                <wp:extent cx="2019300" cy="771525"/>
                <wp:effectExtent l="0" t="0" r="19050" b="28575"/>
                <wp:wrapNone/>
                <wp:docPr id="165512167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715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FF66B" w14:textId="6697CF1D" w:rsidR="006936E4" w:rsidRDefault="006936E4" w:rsidP="006936E4">
                            <w:pPr>
                              <w:jc w:val="center"/>
                            </w:pPr>
                            <w:r>
                              <w:t>92.75%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BC426" id="_x0000_s1036" style="position:absolute;left:0;text-align:left;margin-left:298.5pt;margin-top:15.35pt;width:159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modQIAAAEFAAAOAAAAZHJzL2Uyb0RvYy54bWysVEtv2zAMvg/YfxB0X+1kTdMEdYq0QYcB&#10;RVugHXpmZCkWoNckJXb360fJTpOsOw3LQSFFio+PH3113WlFdtwHaU1FR2clJdwwW0uzqeiPl7sv&#10;l5SECKYGZQ2v6BsP9Hrx+dNV6+Z8bBurau4JBjFh3rqKNjG6eVEE1nAN4cw6btAorNcQUfWbovbQ&#10;YnStinFZXhSt9bXzlvEQ8HbVG+kixxeCs/goROCRqIpibTGfPp/rdBaLK5hvPLhGsqEM+IcqNEiD&#10;Sd9DrSAC2Xr5IZSWzNtgRTxjVhdWCMl47gG7GZV/dPPcgOO5FwQnuHeYwv8Lyx52z+7JIwytC/OA&#10;YuqiE16nf6yPdBmst3eweBcJw0usd/a1REwZ2qbT0WQ8SWgWh9fOh/iNW02SUFGulHQh9QNz2N2H&#10;2HvvvdJ1sErWd1KprPjN+lZ5soM0u3JcXuRxYYITN2VIi8wbT3MtgBwSCiKWpV1d0WA2lIDaIDlZ&#10;9Dn3yetwnGRyM7tZTXqnBmrep56U+BtaG9xzmydxUhcrCE3/JJt6bmkZkeBK6opepkD7SMqkHnmm&#10;6IDFYQJJit26IxJbmKZA6WZt67cnT7ztWRwcu5OY9h5CfAKPtMVh4CrGRzyEsoiKHSRKGut//e0+&#10;+SOb0EpJi2uAiP3cgueUqO8GeTYbnZ+nvcnK+WQ6RsUfW9bHFrPVtxanNcKldyyLyT+qvSi81a+4&#10;scuUFU1gGObuZzMot7FfT9x5xpfL7Ia74iDem2fHUvCEXAL8pXsF7wZ6RSTmg92vzAeK9b7ppbHL&#10;bbRCZv4dcMWZJgX3LE93+CakRT7Ws9fhy7X4DQAA//8DAFBLAwQUAAYACAAAACEA3ILeeeEAAAAK&#10;AQAADwAAAGRycy9kb3ducmV2LnhtbEyPy07DMBBF90j8gzVIbFBrNyiEhDgVqtQdLCiIsnRjNw/i&#10;cRQ7aejXM13BcmaO7pybr2fbsckMvnEoYbUUwAyWTjdYSfh43y4egfmgUKvOoZHwYzysi+urXGXa&#10;nfDNTLtQMQpBnykJdQh9xrkva2OVX7reIN2ObrAq0DhUXA/qROG245EQD9yqBulDrXqzqU35vRut&#10;hDs7JvvP1/N2SsXXS7w5t8c2aqW8vZmfn4AFM4c/GC76pA4FOR3ciNqzTkKcJtQlSLgXCTAC0lVM&#10;iwORcRQBL3L+v0LxCwAA//8DAFBLAQItABQABgAIAAAAIQC2gziS/gAAAOEBAAATAAAAAAAAAAAA&#10;AAAAAAAAAABbQ29udGVudF9UeXBlc10ueG1sUEsBAi0AFAAGAAgAAAAhADj9If/WAAAAlAEAAAsA&#10;AAAAAAAAAAAAAAAALwEAAF9yZWxzLy5yZWxzUEsBAi0AFAAGAAgAAAAhAL4Neah1AgAAAQUAAA4A&#10;AAAAAAAAAAAAAAAALgIAAGRycy9lMm9Eb2MueG1sUEsBAi0AFAAGAAgAAAAhANyC3nnhAAAACgEA&#10;AA8AAAAAAAAAAAAAAAAAzwQAAGRycy9kb3ducmV2LnhtbFBLBQYAAAAABAAEAPMAAADdBQAAAAA=&#10;" fillcolor="#002060" strokecolor="#41719c" strokeweight="1pt">
                <v:stroke joinstyle="miter"/>
                <v:textbox>
                  <w:txbxContent>
                    <w:p w14:paraId="606FF66B" w14:textId="6697CF1D" w:rsidR="006936E4" w:rsidRDefault="006936E4" w:rsidP="006936E4">
                      <w:pPr>
                        <w:jc w:val="center"/>
                      </w:pPr>
                      <w:r>
                        <w:t>92.75%</w:t>
                      </w:r>
                    </w:p>
                  </w:txbxContent>
                </v:textbox>
              </v:oval>
            </w:pict>
          </mc:Fallback>
        </mc:AlternateContent>
      </w:r>
    </w:p>
    <w:p w14:paraId="5CA29454" w14:textId="0992C561" w:rsidR="006936E4" w:rsidRPr="00272F68" w:rsidRDefault="006936E4" w:rsidP="006936E4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Alcance final</w:t>
      </w:r>
      <w:r>
        <w:rPr>
          <w:rFonts w:ascii="Times New Roman" w:hAnsi="Times New Roman" w:cs="Times New Roman"/>
          <w:sz w:val="28"/>
          <w:szCs w:val="28"/>
        </w:rPr>
        <w:t xml:space="preserve"> de actividades realizadas al trimestre</w:t>
      </w:r>
      <w:r w:rsidRPr="00272F68">
        <w:rPr>
          <w:rFonts w:ascii="Times New Roman" w:hAnsi="Times New Roman" w:cs="Times New Roman"/>
          <w:sz w:val="28"/>
          <w:szCs w:val="28"/>
        </w:rPr>
        <w:t>:</w:t>
      </w:r>
    </w:p>
    <w:p w14:paraId="583EC00A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047D7895" w14:textId="77777777" w:rsidR="00A2361D" w:rsidRDefault="00C008C5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EVIDENCIAS:</w:t>
      </w:r>
    </w:p>
    <w:p w14:paraId="6E1CE24A" w14:textId="5C87A6CC" w:rsidR="00272F68" w:rsidRPr="00A2361D" w:rsidRDefault="00C008C5" w:rsidP="00F67A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Las actividades fueron evaluadas con la plantilla de evaluación del POA 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A2361D">
        <w:rPr>
          <w:rFonts w:ascii="Times New Roman" w:hAnsi="Times New Roman" w:cs="Times New Roman"/>
          <w:bCs/>
          <w:i/>
          <w:sz w:val="28"/>
          <w:szCs w:val="28"/>
        </w:rPr>
        <w:t>nstitucional, validando las evidencias presentadas por cada dirección.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 Los archivos o registros que soportan dichas evidencias reposan en la Dirección de Planificación y Desarrollo.</w:t>
      </w:r>
    </w:p>
    <w:p w14:paraId="1CBE1F82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476C4B45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AD37A3E" w14:textId="77777777" w:rsidR="004663F1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2AE03C80" wp14:editId="777DCCB1">
            <wp:extent cx="3667125" cy="1198697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90" cy="12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1784" w14:textId="6179BF59" w:rsidR="00CB7DB1" w:rsidRPr="00E225E6" w:rsidRDefault="00177565" w:rsidP="00E225E6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CONSIDERACIONES TÉ</w:t>
      </w:r>
      <w:r w:rsidR="00D1757E"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CNICAS</w:t>
      </w:r>
    </w:p>
    <w:p w14:paraId="5B646B52" w14:textId="77777777" w:rsidR="00631E19" w:rsidRDefault="00631E19" w:rsidP="00E22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C1B79" w14:textId="6D43AA91" w:rsidR="00E225E6" w:rsidRDefault="00E225E6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 w:rsidRPr="00E225E6">
        <w:rPr>
          <w:rFonts w:ascii="Times New Roman" w:hAnsi="Times New Roman" w:cs="Times New Roman"/>
          <w:sz w:val="28"/>
          <w:szCs w:val="28"/>
        </w:rPr>
        <w:t xml:space="preserve">El monitoreo se define como un proceso continuo e interno de recopilación </w:t>
      </w:r>
      <w:r>
        <w:rPr>
          <w:rFonts w:ascii="Times New Roman" w:hAnsi="Times New Roman" w:cs="Times New Roman"/>
          <w:sz w:val="28"/>
          <w:szCs w:val="28"/>
        </w:rPr>
        <w:t xml:space="preserve">del comportamiento con sus evidencias, de las ejecutorias de los proyectos planteados, de esta manera se obtienen los insumos para ofrecer tanto al Director </w:t>
      </w:r>
      <w:r w:rsidR="00A2361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jecutivo como a los organismos y actores estatales, las informaciones pertinentes</w:t>
      </w:r>
      <w:r w:rsidR="00D1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sobre los logros y </w:t>
      </w:r>
      <w:r w:rsidRPr="00E225E6">
        <w:rPr>
          <w:rFonts w:ascii="Times New Roman" w:hAnsi="Times New Roman" w:cs="Times New Roman"/>
          <w:sz w:val="28"/>
          <w:szCs w:val="28"/>
        </w:rPr>
        <w:t xml:space="preserve">progreso hacia las metas, asignación de recursos y </w:t>
      </w:r>
      <w:r>
        <w:rPr>
          <w:rFonts w:ascii="Times New Roman" w:hAnsi="Times New Roman" w:cs="Times New Roman"/>
          <w:sz w:val="28"/>
          <w:szCs w:val="28"/>
        </w:rPr>
        <w:t xml:space="preserve">de igual modo dar las </w:t>
      </w:r>
      <w:r w:rsidRPr="00E225E6">
        <w:rPr>
          <w:rFonts w:ascii="Times New Roman" w:hAnsi="Times New Roman" w:cs="Times New Roman"/>
          <w:sz w:val="28"/>
          <w:szCs w:val="28"/>
        </w:rPr>
        <w:t xml:space="preserve">alertas oportunas, </w:t>
      </w:r>
      <w:r>
        <w:rPr>
          <w:rFonts w:ascii="Times New Roman" w:hAnsi="Times New Roman" w:cs="Times New Roman"/>
          <w:sz w:val="28"/>
          <w:szCs w:val="28"/>
        </w:rPr>
        <w:t xml:space="preserve">en las desviaciones de las ejecutorias, como de nuevas </w:t>
      </w:r>
      <w:r w:rsidRPr="00E225E6">
        <w:rPr>
          <w:rFonts w:ascii="Times New Roman" w:hAnsi="Times New Roman" w:cs="Times New Roman"/>
          <w:sz w:val="28"/>
          <w:szCs w:val="28"/>
        </w:rPr>
        <w:t xml:space="preserve">oportunidades </w:t>
      </w:r>
      <w:r>
        <w:rPr>
          <w:rFonts w:ascii="Times New Roman" w:hAnsi="Times New Roman" w:cs="Times New Roman"/>
          <w:sz w:val="28"/>
          <w:szCs w:val="28"/>
        </w:rPr>
        <w:t>de mejoras</w:t>
      </w:r>
      <w:r w:rsidRPr="00E225E6">
        <w:rPr>
          <w:rFonts w:ascii="Times New Roman" w:hAnsi="Times New Roman" w:cs="Times New Roman"/>
          <w:sz w:val="28"/>
          <w:szCs w:val="28"/>
        </w:rPr>
        <w:t xml:space="preserve"> durante el proceso de ejecución de un plan. </w:t>
      </w:r>
    </w:p>
    <w:p w14:paraId="7855F32E" w14:textId="56FEBF84" w:rsidR="00A2361D" w:rsidRDefault="00E225E6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r w:rsidRPr="00E225E6">
        <w:rPr>
          <w:rFonts w:ascii="Times New Roman" w:hAnsi="Times New Roman" w:cs="Times New Roman"/>
          <w:sz w:val="28"/>
          <w:szCs w:val="28"/>
        </w:rPr>
        <w:t xml:space="preserve">Sistema de Monitoreo y Evaluación contempla la medición de los avances alcanzados en un período de tiempo definido, en este caso los meses </w:t>
      </w:r>
      <w:r w:rsidR="002772E9">
        <w:rPr>
          <w:rFonts w:ascii="Times New Roman" w:hAnsi="Times New Roman" w:cs="Times New Roman"/>
          <w:sz w:val="28"/>
          <w:szCs w:val="28"/>
        </w:rPr>
        <w:t xml:space="preserve">de </w:t>
      </w:r>
      <w:r w:rsidR="00505589">
        <w:rPr>
          <w:rFonts w:ascii="Times New Roman" w:hAnsi="Times New Roman" w:cs="Times New Roman"/>
          <w:sz w:val="28"/>
          <w:szCs w:val="28"/>
        </w:rPr>
        <w:t>Abril-Junio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E6">
        <w:rPr>
          <w:rFonts w:ascii="Times New Roman" w:hAnsi="Times New Roman" w:cs="Times New Roman"/>
          <w:sz w:val="28"/>
          <w:szCs w:val="28"/>
        </w:rPr>
        <w:t xml:space="preserve">2023. </w:t>
      </w:r>
      <w:r w:rsidR="00F33FF7">
        <w:rPr>
          <w:rFonts w:ascii="Times New Roman" w:hAnsi="Times New Roman" w:cs="Times New Roman"/>
          <w:sz w:val="28"/>
          <w:szCs w:val="28"/>
        </w:rPr>
        <w:t xml:space="preserve"> </w:t>
      </w:r>
      <w:r w:rsidR="007061E8">
        <w:rPr>
          <w:rFonts w:ascii="Times New Roman" w:hAnsi="Times New Roman" w:cs="Times New Roman"/>
          <w:sz w:val="28"/>
          <w:szCs w:val="28"/>
        </w:rPr>
        <w:t xml:space="preserve">Nuestro </w:t>
      </w:r>
      <w:r w:rsidR="007061E8" w:rsidRPr="00E225E6">
        <w:rPr>
          <w:rFonts w:ascii="Times New Roman" w:hAnsi="Times New Roman" w:cs="Times New Roman"/>
          <w:sz w:val="28"/>
          <w:szCs w:val="28"/>
        </w:rPr>
        <w:t>principal</w:t>
      </w:r>
      <w:r w:rsidRPr="00E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objetivo al realizar esta </w:t>
      </w:r>
      <w:r w:rsidR="007061E8">
        <w:rPr>
          <w:rFonts w:ascii="Times New Roman" w:hAnsi="Times New Roman" w:cs="Times New Roman"/>
          <w:sz w:val="28"/>
          <w:szCs w:val="28"/>
        </w:rPr>
        <w:t>medición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E8">
        <w:rPr>
          <w:rFonts w:ascii="Times New Roman" w:hAnsi="Times New Roman" w:cs="Times New Roman"/>
          <w:sz w:val="28"/>
          <w:szCs w:val="28"/>
        </w:rPr>
        <w:t xml:space="preserve">será </w:t>
      </w:r>
      <w:r w:rsidR="007061E8" w:rsidRPr="00E225E6">
        <w:rPr>
          <w:rFonts w:ascii="Times New Roman" w:hAnsi="Times New Roman" w:cs="Times New Roman"/>
          <w:sz w:val="28"/>
          <w:szCs w:val="28"/>
        </w:rPr>
        <w:t>analizar</w:t>
      </w:r>
      <w:r w:rsidRPr="00E225E6">
        <w:rPr>
          <w:rFonts w:ascii="Times New Roman" w:hAnsi="Times New Roman" w:cs="Times New Roman"/>
          <w:sz w:val="28"/>
          <w:szCs w:val="28"/>
        </w:rPr>
        <w:t xml:space="preserve"> el impacto </w:t>
      </w:r>
      <w:r>
        <w:rPr>
          <w:rFonts w:ascii="Times New Roman" w:hAnsi="Times New Roman" w:cs="Times New Roman"/>
          <w:sz w:val="28"/>
          <w:szCs w:val="28"/>
        </w:rPr>
        <w:t xml:space="preserve">que surgen de las actividades planteadas y ejecutadas, efectividad del tiempo, y repercusión en la mejora de los servicios que ofrecemos como </w:t>
      </w:r>
      <w:r w:rsidR="00A236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nstitución </w:t>
      </w:r>
      <w:r w:rsidR="00A2361D">
        <w:rPr>
          <w:rFonts w:ascii="Times New Roman" w:hAnsi="Times New Roman" w:cs="Times New Roman"/>
          <w:sz w:val="28"/>
          <w:szCs w:val="28"/>
        </w:rPr>
        <w:t>Descentralizada del Estad</w:t>
      </w:r>
      <w:r w:rsidR="00A229EC">
        <w:rPr>
          <w:rFonts w:ascii="Times New Roman" w:hAnsi="Times New Roman" w:cs="Times New Roman"/>
          <w:sz w:val="28"/>
          <w:szCs w:val="28"/>
        </w:rPr>
        <w:t xml:space="preserve">o, de igual modo hemos dado oportuno seguimiento a los proyectos cuyas actividades presentaron </w:t>
      </w:r>
      <w:r w:rsidR="00631E19">
        <w:rPr>
          <w:rFonts w:ascii="Times New Roman" w:hAnsi="Times New Roman" w:cs="Times New Roman"/>
          <w:sz w:val="28"/>
          <w:szCs w:val="28"/>
        </w:rPr>
        <w:t>atrasos</w:t>
      </w:r>
      <w:r w:rsidR="00A229EC">
        <w:rPr>
          <w:rFonts w:ascii="Times New Roman" w:hAnsi="Times New Roman" w:cs="Times New Roman"/>
          <w:sz w:val="28"/>
          <w:szCs w:val="28"/>
        </w:rPr>
        <w:t xml:space="preserve"> o ningún tipo de avance en su ejecucion</w:t>
      </w:r>
      <w:r w:rsidR="00F33FF7">
        <w:rPr>
          <w:rFonts w:ascii="Times New Roman" w:hAnsi="Times New Roman" w:cs="Times New Roman"/>
          <w:sz w:val="28"/>
          <w:szCs w:val="28"/>
        </w:rPr>
        <w:t xml:space="preserve">, asi como </w:t>
      </w:r>
      <w:r w:rsidR="00FB72DF">
        <w:rPr>
          <w:rFonts w:ascii="Times New Roman" w:hAnsi="Times New Roman" w:cs="Times New Roman"/>
          <w:sz w:val="28"/>
          <w:szCs w:val="28"/>
        </w:rPr>
        <w:t>la validación de los proyectos que fueron incorporados en este trimestre, verificando</w:t>
      </w:r>
      <w:r w:rsidR="00580762">
        <w:rPr>
          <w:rFonts w:ascii="Times New Roman" w:hAnsi="Times New Roman" w:cs="Times New Roman"/>
          <w:sz w:val="28"/>
          <w:szCs w:val="28"/>
        </w:rPr>
        <w:t xml:space="preserve"> la </w:t>
      </w:r>
      <w:r w:rsidR="00DF2D73">
        <w:rPr>
          <w:rFonts w:ascii="Times New Roman" w:hAnsi="Times New Roman" w:cs="Times New Roman"/>
          <w:sz w:val="28"/>
          <w:szCs w:val="28"/>
        </w:rPr>
        <w:t>incidencia en el presupuesto aprobado, la disponibilidad para su ejecución</w:t>
      </w:r>
      <w:r w:rsidR="00527047">
        <w:rPr>
          <w:rFonts w:ascii="Times New Roman" w:hAnsi="Times New Roman" w:cs="Times New Roman"/>
          <w:sz w:val="28"/>
          <w:szCs w:val="28"/>
        </w:rPr>
        <w:t>,</w:t>
      </w:r>
      <w:r w:rsidR="00DF2D73">
        <w:rPr>
          <w:rFonts w:ascii="Times New Roman" w:hAnsi="Times New Roman" w:cs="Times New Roman"/>
          <w:sz w:val="28"/>
          <w:szCs w:val="28"/>
        </w:rPr>
        <w:t xml:space="preserve"> </w:t>
      </w:r>
      <w:r w:rsidR="007E6C00">
        <w:rPr>
          <w:rFonts w:ascii="Times New Roman" w:hAnsi="Times New Roman" w:cs="Times New Roman"/>
          <w:sz w:val="28"/>
          <w:szCs w:val="28"/>
        </w:rPr>
        <w:t>asi como el impacto</w:t>
      </w:r>
      <w:r w:rsidR="006F6E72">
        <w:rPr>
          <w:rFonts w:ascii="Times New Roman" w:hAnsi="Times New Roman" w:cs="Times New Roman"/>
          <w:sz w:val="28"/>
          <w:szCs w:val="28"/>
        </w:rPr>
        <w:t xml:space="preserve"> del gasto, para su incorporación o postergación</w:t>
      </w:r>
      <w:r w:rsidR="000F2B81">
        <w:rPr>
          <w:rFonts w:ascii="Times New Roman" w:hAnsi="Times New Roman" w:cs="Times New Roman"/>
          <w:sz w:val="28"/>
          <w:szCs w:val="28"/>
        </w:rPr>
        <w:t>, según aplique.</w:t>
      </w:r>
    </w:p>
    <w:p w14:paraId="14DECAE6" w14:textId="77777777" w:rsidR="00892DBE" w:rsidRPr="000E2CC7" w:rsidRDefault="00892DBE" w:rsidP="00D1757E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4A00EAED" w14:textId="2953F4B0" w:rsidR="007547E3" w:rsidRPr="007547E3" w:rsidRDefault="007547E3" w:rsidP="00D17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7E3">
        <w:rPr>
          <w:rFonts w:ascii="Times New Roman" w:hAnsi="Times New Roman" w:cs="Times New Roman"/>
          <w:b/>
          <w:i/>
          <w:sz w:val="24"/>
          <w:szCs w:val="24"/>
        </w:rPr>
        <w:t>La planificación a largo plazo no es pensar en decisiones futuras, sino en el futuro de las decisiones presentes. –</w:t>
      </w:r>
      <w:r>
        <w:rPr>
          <w:rFonts w:ascii="Times New Roman" w:hAnsi="Times New Roman" w:cs="Times New Roman"/>
          <w:b/>
          <w:i/>
          <w:sz w:val="24"/>
          <w:szCs w:val="24"/>
        </w:rPr>
        <w:t>(Peter Drucker)</w:t>
      </w:r>
    </w:p>
    <w:p w14:paraId="094C11DE" w14:textId="77777777" w:rsidR="000675C9" w:rsidRDefault="000675C9" w:rsidP="00B77F81">
      <w:pPr>
        <w:pStyle w:val="Sinespaciado"/>
        <w:rPr>
          <w:sz w:val="24"/>
          <w:szCs w:val="24"/>
        </w:rPr>
      </w:pPr>
    </w:p>
    <w:p w14:paraId="46563456" w14:textId="77777777" w:rsidR="00CB7DB1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>Rosaura Belliard Pozo</w:t>
      </w:r>
    </w:p>
    <w:p w14:paraId="7422940A" w14:textId="2A5C3942" w:rsidR="00BA7519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 xml:space="preserve">Enc. Desarrollo </w:t>
      </w:r>
      <w:r w:rsidR="00C43388">
        <w:rPr>
          <w:sz w:val="24"/>
          <w:szCs w:val="24"/>
        </w:rPr>
        <w:t>Institucional</w:t>
      </w:r>
    </w:p>
    <w:p w14:paraId="6D964ACD" w14:textId="77777777" w:rsidR="00BA7519" w:rsidRPr="00B77F81" w:rsidRDefault="00BA7519" w:rsidP="00B77F81">
      <w:pPr>
        <w:pStyle w:val="Sinespaciado"/>
        <w:rPr>
          <w:b/>
          <w:i/>
          <w:sz w:val="24"/>
          <w:szCs w:val="24"/>
        </w:rPr>
      </w:pPr>
      <w:r w:rsidRPr="00B77F81">
        <w:rPr>
          <w:b/>
          <w:i/>
          <w:sz w:val="24"/>
          <w:szCs w:val="24"/>
        </w:rPr>
        <w:t>Dirección de Planificación y Desarrollo</w:t>
      </w:r>
    </w:p>
    <w:p w14:paraId="7E5BD7BE" w14:textId="77777777" w:rsidR="00637A48" w:rsidRDefault="00637A48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7457B98" w14:textId="77777777" w:rsidR="00637A48" w:rsidRDefault="00637A48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77BD5529" w14:textId="267CD40F" w:rsidR="00C271EC" w:rsidRDefault="008E0C5C" w:rsidP="00637A48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7DB78DF1" wp14:editId="0C304B3A">
            <wp:extent cx="3667125" cy="1198697"/>
            <wp:effectExtent l="0" t="0" r="0" b="1905"/>
            <wp:docPr id="1995926328" name="Imagen 1995926328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26328" name="Imagen 1995926328" descr="Logotip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1091" w14:textId="77777777" w:rsidR="00637A48" w:rsidRDefault="00637A48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DCD7581" w14:textId="6FA359A5" w:rsidR="00C1367B" w:rsidRDefault="00177565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DIRECCIÓN DE PLANIFICACIÓ</w:t>
      </w:r>
      <w:r w:rsidR="00C136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 Y DESARROLLO</w:t>
      </w:r>
    </w:p>
    <w:p w14:paraId="0E21A3DE" w14:textId="326962ED" w:rsidR="00177565" w:rsidRDefault="00177565" w:rsidP="00C271E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C398E67" w14:textId="388F6DCF" w:rsidR="00CB7DB1" w:rsidRDefault="00637A48" w:rsidP="00DD284B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E46F69C" wp14:editId="7ECC4936">
            <wp:simplePos x="0" y="0"/>
            <wp:positionH relativeFrom="margin">
              <wp:posOffset>1024890</wp:posOffset>
            </wp:positionH>
            <wp:positionV relativeFrom="paragraph">
              <wp:posOffset>278130</wp:posOffset>
            </wp:positionV>
            <wp:extent cx="3638550" cy="5205095"/>
            <wp:effectExtent l="0" t="0" r="0" b="0"/>
            <wp:wrapThrough wrapText="bothSides">
              <wp:wrapPolygon edited="0">
                <wp:start x="0" y="0"/>
                <wp:lineTo x="0" y="21503"/>
                <wp:lineTo x="21487" y="21503"/>
                <wp:lineTo x="21487" y="0"/>
                <wp:lineTo x="0" y="0"/>
              </wp:wrapPolygon>
            </wp:wrapThrough>
            <wp:docPr id="884193032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93032" name="Imagen 1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2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8E1E3" w14:textId="77777777" w:rsidR="001131AB" w:rsidRDefault="001131AB" w:rsidP="00DD284B">
      <w:pPr>
        <w:jc w:val="center"/>
      </w:pPr>
    </w:p>
    <w:p w14:paraId="076FECC7" w14:textId="77777777" w:rsidR="00F80AD6" w:rsidRDefault="00F80AD6" w:rsidP="00DD284B">
      <w:pPr>
        <w:jc w:val="center"/>
      </w:pPr>
    </w:p>
    <w:p w14:paraId="609E6B20" w14:textId="77777777" w:rsidR="001131AB" w:rsidRDefault="001131AB" w:rsidP="00DD284B">
      <w:pPr>
        <w:jc w:val="center"/>
      </w:pPr>
    </w:p>
    <w:p w14:paraId="670B6B61" w14:textId="77777777" w:rsidR="00637A48" w:rsidRDefault="00637A48" w:rsidP="00DD284B">
      <w:pPr>
        <w:jc w:val="center"/>
        <w:rPr>
          <w:i/>
        </w:rPr>
      </w:pPr>
    </w:p>
    <w:p w14:paraId="351FCC16" w14:textId="77777777" w:rsidR="00637A48" w:rsidRDefault="00637A48" w:rsidP="00DD284B">
      <w:pPr>
        <w:jc w:val="center"/>
        <w:rPr>
          <w:i/>
        </w:rPr>
      </w:pPr>
    </w:p>
    <w:p w14:paraId="37D96889" w14:textId="77777777" w:rsidR="00637A48" w:rsidRDefault="00637A48" w:rsidP="00DD284B">
      <w:pPr>
        <w:jc w:val="center"/>
        <w:rPr>
          <w:i/>
        </w:rPr>
      </w:pPr>
    </w:p>
    <w:p w14:paraId="5E41D60D" w14:textId="77777777" w:rsidR="00637A48" w:rsidRDefault="00637A48" w:rsidP="00DD284B">
      <w:pPr>
        <w:jc w:val="center"/>
        <w:rPr>
          <w:i/>
        </w:rPr>
      </w:pPr>
    </w:p>
    <w:p w14:paraId="67FB0DAC" w14:textId="77777777" w:rsidR="00637A48" w:rsidRDefault="00637A48" w:rsidP="00DD284B">
      <w:pPr>
        <w:jc w:val="center"/>
        <w:rPr>
          <w:i/>
        </w:rPr>
      </w:pPr>
    </w:p>
    <w:p w14:paraId="67B3A77D" w14:textId="77777777" w:rsidR="00637A48" w:rsidRDefault="00637A48" w:rsidP="00DD284B">
      <w:pPr>
        <w:jc w:val="center"/>
        <w:rPr>
          <w:i/>
        </w:rPr>
      </w:pPr>
    </w:p>
    <w:p w14:paraId="50E37C6F" w14:textId="77777777" w:rsidR="00637A48" w:rsidRDefault="00637A48" w:rsidP="00DD284B">
      <w:pPr>
        <w:jc w:val="center"/>
        <w:rPr>
          <w:i/>
        </w:rPr>
      </w:pPr>
    </w:p>
    <w:p w14:paraId="4E930258" w14:textId="77777777" w:rsidR="00637A48" w:rsidRDefault="00637A48" w:rsidP="00DD284B">
      <w:pPr>
        <w:jc w:val="center"/>
        <w:rPr>
          <w:i/>
        </w:rPr>
      </w:pPr>
    </w:p>
    <w:p w14:paraId="07F1F87B" w14:textId="77777777" w:rsidR="00637A48" w:rsidRDefault="00637A48" w:rsidP="00DD284B">
      <w:pPr>
        <w:jc w:val="center"/>
        <w:rPr>
          <w:i/>
        </w:rPr>
      </w:pPr>
    </w:p>
    <w:p w14:paraId="7C571603" w14:textId="77777777" w:rsidR="00637A48" w:rsidRDefault="00637A48" w:rsidP="00DD284B">
      <w:pPr>
        <w:jc w:val="center"/>
        <w:rPr>
          <w:i/>
        </w:rPr>
      </w:pPr>
    </w:p>
    <w:p w14:paraId="4496D163" w14:textId="77777777" w:rsidR="00637A48" w:rsidRDefault="00637A48" w:rsidP="00DD284B">
      <w:pPr>
        <w:jc w:val="center"/>
        <w:rPr>
          <w:i/>
        </w:rPr>
      </w:pPr>
    </w:p>
    <w:p w14:paraId="33FF2495" w14:textId="77777777" w:rsidR="00637A48" w:rsidRDefault="00637A48" w:rsidP="00DD284B">
      <w:pPr>
        <w:jc w:val="center"/>
        <w:rPr>
          <w:i/>
        </w:rPr>
      </w:pPr>
    </w:p>
    <w:p w14:paraId="3D383123" w14:textId="77777777" w:rsidR="00637A48" w:rsidRDefault="00637A48" w:rsidP="00DD284B">
      <w:pPr>
        <w:jc w:val="center"/>
        <w:rPr>
          <w:i/>
        </w:rPr>
      </w:pPr>
    </w:p>
    <w:p w14:paraId="3A8DC168" w14:textId="77777777" w:rsidR="00637A48" w:rsidRDefault="00637A48" w:rsidP="00DD284B">
      <w:pPr>
        <w:jc w:val="center"/>
        <w:rPr>
          <w:i/>
        </w:rPr>
      </w:pPr>
    </w:p>
    <w:p w14:paraId="7D497D3B" w14:textId="77777777" w:rsidR="00637A48" w:rsidRDefault="00637A48" w:rsidP="00DD284B">
      <w:pPr>
        <w:jc w:val="center"/>
        <w:rPr>
          <w:i/>
        </w:rPr>
      </w:pPr>
    </w:p>
    <w:p w14:paraId="0FBEA436" w14:textId="77777777" w:rsidR="00637A48" w:rsidRDefault="00637A48" w:rsidP="00DD284B">
      <w:pPr>
        <w:jc w:val="center"/>
        <w:rPr>
          <w:i/>
        </w:rPr>
      </w:pPr>
    </w:p>
    <w:p w14:paraId="3880842A" w14:textId="07562B0F" w:rsidR="001131AB" w:rsidRPr="001131AB" w:rsidRDefault="00F80AD6" w:rsidP="00DD284B">
      <w:pPr>
        <w:jc w:val="center"/>
        <w:rPr>
          <w:i/>
        </w:rPr>
      </w:pPr>
      <w:r>
        <w:rPr>
          <w:i/>
        </w:rPr>
        <w:t>JUNIO</w:t>
      </w:r>
      <w:r w:rsidR="00827732">
        <w:rPr>
          <w:i/>
        </w:rPr>
        <w:t xml:space="preserve"> 2023</w:t>
      </w:r>
    </w:p>
    <w:sectPr w:rsidR="001131AB" w:rsidRPr="001131AB" w:rsidSect="00C136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4584" w14:textId="77777777" w:rsidR="002C426E" w:rsidRDefault="002C426E" w:rsidP="00EC5A33">
      <w:pPr>
        <w:spacing w:after="0" w:line="240" w:lineRule="auto"/>
      </w:pPr>
      <w:r>
        <w:separator/>
      </w:r>
    </w:p>
  </w:endnote>
  <w:endnote w:type="continuationSeparator" w:id="0">
    <w:p w14:paraId="1C0A3BA8" w14:textId="77777777" w:rsidR="002C426E" w:rsidRDefault="002C426E" w:rsidP="00EC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5F6D" w14:textId="77777777" w:rsidR="002C426E" w:rsidRDefault="002C426E" w:rsidP="00EC5A33">
      <w:pPr>
        <w:spacing w:after="0" w:line="240" w:lineRule="auto"/>
      </w:pPr>
      <w:r>
        <w:separator/>
      </w:r>
    </w:p>
  </w:footnote>
  <w:footnote w:type="continuationSeparator" w:id="0">
    <w:p w14:paraId="65757A37" w14:textId="77777777" w:rsidR="002C426E" w:rsidRDefault="002C426E" w:rsidP="00EC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40D"/>
    <w:multiLevelType w:val="hybridMultilevel"/>
    <w:tmpl w:val="5A5E5E84"/>
    <w:lvl w:ilvl="0" w:tplc="FEAA4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1B0B"/>
    <w:multiLevelType w:val="hybridMultilevel"/>
    <w:tmpl w:val="A93E304C"/>
    <w:lvl w:ilvl="0" w:tplc="07C2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9B1"/>
    <w:multiLevelType w:val="hybridMultilevel"/>
    <w:tmpl w:val="7308984E"/>
    <w:lvl w:ilvl="0" w:tplc="E66C6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2CF"/>
    <w:multiLevelType w:val="hybridMultilevel"/>
    <w:tmpl w:val="676AAA7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5264">
    <w:abstractNumId w:val="2"/>
  </w:num>
  <w:num w:numId="2" w16cid:durableId="2092194740">
    <w:abstractNumId w:val="3"/>
  </w:num>
  <w:num w:numId="3" w16cid:durableId="1765223274">
    <w:abstractNumId w:val="1"/>
  </w:num>
  <w:num w:numId="4" w16cid:durableId="6423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4B"/>
    <w:rsid w:val="00000D07"/>
    <w:rsid w:val="000440B5"/>
    <w:rsid w:val="000675C9"/>
    <w:rsid w:val="00085188"/>
    <w:rsid w:val="0009213D"/>
    <w:rsid w:val="000A404B"/>
    <w:rsid w:val="000C4471"/>
    <w:rsid w:val="000C7A25"/>
    <w:rsid w:val="000E2CC7"/>
    <w:rsid w:val="000E5028"/>
    <w:rsid w:val="000E59C4"/>
    <w:rsid w:val="000E64C3"/>
    <w:rsid w:val="000F2B81"/>
    <w:rsid w:val="001131AB"/>
    <w:rsid w:val="001534CF"/>
    <w:rsid w:val="00163F2A"/>
    <w:rsid w:val="00167F57"/>
    <w:rsid w:val="00174B6D"/>
    <w:rsid w:val="00177565"/>
    <w:rsid w:val="00191630"/>
    <w:rsid w:val="001C17EA"/>
    <w:rsid w:val="001E3E23"/>
    <w:rsid w:val="001F6F0A"/>
    <w:rsid w:val="00204A37"/>
    <w:rsid w:val="00216405"/>
    <w:rsid w:val="00234B84"/>
    <w:rsid w:val="002639C1"/>
    <w:rsid w:val="00266FBB"/>
    <w:rsid w:val="00270130"/>
    <w:rsid w:val="00272F68"/>
    <w:rsid w:val="002772E9"/>
    <w:rsid w:val="002B74F1"/>
    <w:rsid w:val="002C426E"/>
    <w:rsid w:val="002E3E95"/>
    <w:rsid w:val="00310912"/>
    <w:rsid w:val="0033792D"/>
    <w:rsid w:val="0034492C"/>
    <w:rsid w:val="003979A9"/>
    <w:rsid w:val="003E489C"/>
    <w:rsid w:val="003E7272"/>
    <w:rsid w:val="003F3E8B"/>
    <w:rsid w:val="003F4E55"/>
    <w:rsid w:val="003F713E"/>
    <w:rsid w:val="004077FC"/>
    <w:rsid w:val="00412F19"/>
    <w:rsid w:val="00440EFC"/>
    <w:rsid w:val="004663F1"/>
    <w:rsid w:val="0046772E"/>
    <w:rsid w:val="004C7E7A"/>
    <w:rsid w:val="004E18E9"/>
    <w:rsid w:val="004E5262"/>
    <w:rsid w:val="005005CF"/>
    <w:rsid w:val="00504211"/>
    <w:rsid w:val="00505589"/>
    <w:rsid w:val="00506458"/>
    <w:rsid w:val="00511D6A"/>
    <w:rsid w:val="00527047"/>
    <w:rsid w:val="005555ED"/>
    <w:rsid w:val="0056453C"/>
    <w:rsid w:val="00580762"/>
    <w:rsid w:val="00581CDF"/>
    <w:rsid w:val="005B0870"/>
    <w:rsid w:val="005E173E"/>
    <w:rsid w:val="005E1F6F"/>
    <w:rsid w:val="00631E19"/>
    <w:rsid w:val="00635C9D"/>
    <w:rsid w:val="00637A48"/>
    <w:rsid w:val="00661633"/>
    <w:rsid w:val="00667B58"/>
    <w:rsid w:val="00667E63"/>
    <w:rsid w:val="00674082"/>
    <w:rsid w:val="00687DE4"/>
    <w:rsid w:val="006936E4"/>
    <w:rsid w:val="006B0651"/>
    <w:rsid w:val="006D60EA"/>
    <w:rsid w:val="006E4B5A"/>
    <w:rsid w:val="006E7215"/>
    <w:rsid w:val="006F6E72"/>
    <w:rsid w:val="00704426"/>
    <w:rsid w:val="007061E8"/>
    <w:rsid w:val="00706FEE"/>
    <w:rsid w:val="007073D3"/>
    <w:rsid w:val="00721533"/>
    <w:rsid w:val="00722F11"/>
    <w:rsid w:val="00750BD3"/>
    <w:rsid w:val="007547E3"/>
    <w:rsid w:val="007576C9"/>
    <w:rsid w:val="007B032D"/>
    <w:rsid w:val="007B6EA6"/>
    <w:rsid w:val="007C7A6E"/>
    <w:rsid w:val="007E34EA"/>
    <w:rsid w:val="007E6C00"/>
    <w:rsid w:val="008261DA"/>
    <w:rsid w:val="00827732"/>
    <w:rsid w:val="00847566"/>
    <w:rsid w:val="00862E43"/>
    <w:rsid w:val="00885267"/>
    <w:rsid w:val="00892DBE"/>
    <w:rsid w:val="00893A1A"/>
    <w:rsid w:val="008A49EC"/>
    <w:rsid w:val="008C695F"/>
    <w:rsid w:val="008C7602"/>
    <w:rsid w:val="008E0C5C"/>
    <w:rsid w:val="008E6A1F"/>
    <w:rsid w:val="008F4487"/>
    <w:rsid w:val="008F4E0B"/>
    <w:rsid w:val="00912B6B"/>
    <w:rsid w:val="00914786"/>
    <w:rsid w:val="0094695E"/>
    <w:rsid w:val="009678C5"/>
    <w:rsid w:val="009701C0"/>
    <w:rsid w:val="009803E6"/>
    <w:rsid w:val="00980422"/>
    <w:rsid w:val="0098285C"/>
    <w:rsid w:val="00984DE4"/>
    <w:rsid w:val="00995F61"/>
    <w:rsid w:val="009B0B55"/>
    <w:rsid w:val="009D49E4"/>
    <w:rsid w:val="009F4952"/>
    <w:rsid w:val="00A229EC"/>
    <w:rsid w:val="00A2361D"/>
    <w:rsid w:val="00A261BD"/>
    <w:rsid w:val="00A36A79"/>
    <w:rsid w:val="00A47660"/>
    <w:rsid w:val="00A663C9"/>
    <w:rsid w:val="00A7338D"/>
    <w:rsid w:val="00A7740E"/>
    <w:rsid w:val="00A91CAC"/>
    <w:rsid w:val="00A9211E"/>
    <w:rsid w:val="00A94D28"/>
    <w:rsid w:val="00A95E12"/>
    <w:rsid w:val="00AA1C6C"/>
    <w:rsid w:val="00AB1AA8"/>
    <w:rsid w:val="00AC0A83"/>
    <w:rsid w:val="00AF1129"/>
    <w:rsid w:val="00AF37D9"/>
    <w:rsid w:val="00B25838"/>
    <w:rsid w:val="00B36E74"/>
    <w:rsid w:val="00B46889"/>
    <w:rsid w:val="00B77F81"/>
    <w:rsid w:val="00B95EBA"/>
    <w:rsid w:val="00BA5AEB"/>
    <w:rsid w:val="00BA7519"/>
    <w:rsid w:val="00BB1287"/>
    <w:rsid w:val="00BB2F15"/>
    <w:rsid w:val="00BF1FFF"/>
    <w:rsid w:val="00BF2392"/>
    <w:rsid w:val="00C008C5"/>
    <w:rsid w:val="00C1367B"/>
    <w:rsid w:val="00C271EC"/>
    <w:rsid w:val="00C43388"/>
    <w:rsid w:val="00C52F14"/>
    <w:rsid w:val="00C560A9"/>
    <w:rsid w:val="00C70B14"/>
    <w:rsid w:val="00C85BEC"/>
    <w:rsid w:val="00C87A7F"/>
    <w:rsid w:val="00CA6326"/>
    <w:rsid w:val="00CB1B53"/>
    <w:rsid w:val="00CB7DB1"/>
    <w:rsid w:val="00CD35E0"/>
    <w:rsid w:val="00CD732F"/>
    <w:rsid w:val="00CE2C7C"/>
    <w:rsid w:val="00CE4AE1"/>
    <w:rsid w:val="00D108C6"/>
    <w:rsid w:val="00D128E5"/>
    <w:rsid w:val="00D1757E"/>
    <w:rsid w:val="00D24D83"/>
    <w:rsid w:val="00D37004"/>
    <w:rsid w:val="00D46E4C"/>
    <w:rsid w:val="00D5554C"/>
    <w:rsid w:val="00D55FEB"/>
    <w:rsid w:val="00D56276"/>
    <w:rsid w:val="00D5757F"/>
    <w:rsid w:val="00D7293B"/>
    <w:rsid w:val="00D84A73"/>
    <w:rsid w:val="00D866F0"/>
    <w:rsid w:val="00DA4474"/>
    <w:rsid w:val="00DD0931"/>
    <w:rsid w:val="00DD284B"/>
    <w:rsid w:val="00DF2D73"/>
    <w:rsid w:val="00E225E6"/>
    <w:rsid w:val="00E23A95"/>
    <w:rsid w:val="00E453A9"/>
    <w:rsid w:val="00E5258F"/>
    <w:rsid w:val="00E65766"/>
    <w:rsid w:val="00E733C2"/>
    <w:rsid w:val="00E831D0"/>
    <w:rsid w:val="00E91132"/>
    <w:rsid w:val="00EA6AC7"/>
    <w:rsid w:val="00EB4E41"/>
    <w:rsid w:val="00EC1C27"/>
    <w:rsid w:val="00EC5A33"/>
    <w:rsid w:val="00EE0CC8"/>
    <w:rsid w:val="00F074CF"/>
    <w:rsid w:val="00F30C49"/>
    <w:rsid w:val="00F33FF7"/>
    <w:rsid w:val="00F45120"/>
    <w:rsid w:val="00F46900"/>
    <w:rsid w:val="00F54B8C"/>
    <w:rsid w:val="00F65F5B"/>
    <w:rsid w:val="00F67A22"/>
    <w:rsid w:val="00F80AD6"/>
    <w:rsid w:val="00F828B4"/>
    <w:rsid w:val="00FA34F4"/>
    <w:rsid w:val="00FA53FE"/>
    <w:rsid w:val="00FB72DF"/>
    <w:rsid w:val="00FE148F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F4D2"/>
  <w15:chartTrackingRefBased/>
  <w15:docId w15:val="{26B33897-5556-49DA-BE37-C8DAEF6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B8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77F8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C2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1F6F"/>
  </w:style>
  <w:style w:type="paragraph" w:styleId="Encabezado">
    <w:name w:val="header"/>
    <w:basedOn w:val="Normal"/>
    <w:link w:val="Encabezado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A33"/>
  </w:style>
  <w:style w:type="paragraph" w:styleId="Piedepgina">
    <w:name w:val="footer"/>
    <w:basedOn w:val="Normal"/>
    <w:link w:val="Piedepgina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PROYECTOS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1B-49A5-8351-3815D8DDA5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1B-49A5-8351-3815D8DDA50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1B-49A5-8351-3815D8DDA50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1B-49A5-8351-3815D8DDA5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Eje 1- Fortalecimiento Institucional mediante el Robustecimiento de la competitividad</c:v>
                </c:pt>
                <c:pt idx="1">
                  <c:v>Eje 2-Eficientizacion de los servicios Portuarios</c:v>
                </c:pt>
                <c:pt idx="2">
                  <c:v>Eje 3-Gestion Economica Sostenible</c:v>
                </c:pt>
                <c:pt idx="3">
                  <c:v>Eje 4-Desarrollo Social de Ciudades Portuarias ambientalmente sostenibles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59</c:v>
                </c:pt>
                <c:pt idx="1">
                  <c:v>13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1B-49A5-8351-3815D8DDA5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  Departamento:                            Desarrollo Institucional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97769-f2c1-40cc-a5af-c63e9f2725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E51CDB469A4A9B3E382223DA093B" ma:contentTypeVersion="3" ma:contentTypeDescription="Create a new document." ma:contentTypeScope="" ma:versionID="f63baed0f6a2fbb7f2b7a67cfd36d86b">
  <xsd:schema xmlns:xsd="http://www.w3.org/2001/XMLSchema" xmlns:xs="http://www.w3.org/2001/XMLSchema" xmlns:p="http://schemas.microsoft.com/office/2006/metadata/properties" xmlns:ns3="b2f97769-f2c1-40cc-a5af-c63e9f272515" targetNamespace="http://schemas.microsoft.com/office/2006/metadata/properties" ma:root="true" ma:fieldsID="a7c5bab74bd5b34eb7eda73382e45124" ns3:_="">
    <xsd:import namespace="b2f97769-f2c1-40cc-a5af-c63e9f272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97769-f2c1-40cc-a5af-c63e9f272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0CBD48-49E2-4056-BA37-9A1A5C4A7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97414-18FD-4DC6-AD6C-36F3259E34F7}">
  <ds:schemaRefs>
    <ds:schemaRef ds:uri="http://schemas.microsoft.com/office/2006/metadata/properties"/>
    <ds:schemaRef ds:uri="http://schemas.microsoft.com/office/infopath/2007/PartnerControls"/>
    <ds:schemaRef ds:uri="b2f97769-f2c1-40cc-a5af-c63e9f272515"/>
  </ds:schemaRefs>
</ds:datastoreItem>
</file>

<file path=customXml/itemProps4.xml><?xml version="1.0" encoding="utf-8"?>
<ds:datastoreItem xmlns:ds="http://schemas.openxmlformats.org/officeDocument/2006/customXml" ds:itemID="{B1F3833C-20B9-43BE-AD56-AE3D35B8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97769-f2c1-40cc-a5af-c63e9f272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865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              PLAN OPERATIVO ANUAL 2023</vt:lpstr>
    </vt:vector>
  </TitlesOfParts>
  <Company>DIRECCIÓN:                                                                             PLANIFICACIÓN Y DESARROLLO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              PLAN OPERATIVO ANUAL 2023</dc:title>
  <dc:subject/>
  <dc:creator>ROSAURA BELLIARD POZO</dc:creator>
  <cp:keywords/>
  <dc:description/>
  <cp:lastModifiedBy>MOISES ISSAIAS RICHARSON CAMPUSANO</cp:lastModifiedBy>
  <cp:revision>2</cp:revision>
  <cp:lastPrinted>2023-07-05T19:21:00Z</cp:lastPrinted>
  <dcterms:created xsi:type="dcterms:W3CDTF">2023-07-06T15:00:00Z</dcterms:created>
  <dcterms:modified xsi:type="dcterms:W3CDTF">2023-07-06T15:00:00Z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0x01010014B0E51CDB469A4A9B3E382223DA093B</vt:lpwstr>
  </property>
</Properties>
</file>